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 және табиғатты пайдалану факультеті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География, жерге орналастыру және кадастр кафедрасы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Default="003D24F5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D24F5">
        <w:rPr>
          <w:rFonts w:ascii="Times New Roman" w:hAnsi="Times New Roman" w:cs="Times New Roman"/>
          <w:b/>
          <w:sz w:val="24"/>
          <w:szCs w:val="24"/>
          <w:lang w:val="kk-KZ"/>
        </w:rPr>
        <w:t>«6B0730</w:t>
      </w:r>
      <w:r w:rsidR="0098428B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3D24F5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8428B">
        <w:rPr>
          <w:rFonts w:ascii="Times New Roman" w:hAnsi="Times New Roman" w:cs="Times New Roman"/>
          <w:b/>
          <w:sz w:val="24"/>
          <w:szCs w:val="24"/>
          <w:lang w:val="kk-KZ"/>
        </w:rPr>
        <w:t>Кадастр</w:t>
      </w:r>
      <w:r w:rsidRPr="003D24F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62F89">
        <w:rPr>
          <w:b/>
          <w:sz w:val="20"/>
          <w:szCs w:val="20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</w:t>
      </w:r>
    </w:p>
    <w:p w:rsidR="003D24F5" w:rsidRPr="005E3B6E" w:rsidRDefault="003D24F5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4B6F6C" w:rsidRDefault="006834A3" w:rsidP="0098428B">
      <w:pPr>
        <w:spacing w:before="0" w:after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9632F4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ITZP 3215</w:t>
      </w:r>
      <w:r w:rsidR="003D24F5" w:rsidRPr="003D24F5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-</w:t>
      </w:r>
      <w:r w:rsidR="003D24F5" w:rsidRPr="003D24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bookmarkStart w:id="0" w:name="_Hlk209349712"/>
      <w:r w:rsidR="0098428B" w:rsidRPr="0098428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Мемлекеттік жер кадастырының автоматтандырылған ақпараттық жүйесі</w:t>
      </w:r>
      <w:bookmarkEnd w:id="0"/>
      <w:r w:rsidR="005E3B6E" w:rsidRPr="003D24F5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»</w:t>
      </w:r>
      <w:r w:rsidR="0098428B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5E3B6E" w:rsidRPr="004B6F6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пәнінен</w:t>
      </w:r>
    </w:p>
    <w:p w:rsidR="005E3B6E" w:rsidRDefault="005E3B6E" w:rsidP="003D24F5">
      <w:pPr>
        <w:spacing w:before="0" w:after="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3D24F5" w:rsidRDefault="003D24F5" w:rsidP="003D24F5">
      <w:pPr>
        <w:spacing w:before="0" w:after="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3D24F5" w:rsidRPr="005E3B6E" w:rsidRDefault="003D24F5" w:rsidP="003D24F5">
      <w:pPr>
        <w:spacing w:before="0" w:after="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3D24F5">
      <w:pPr>
        <w:spacing w:before="0" w:after="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қорытынды емтихан бағдарламасы</w:t>
      </w:r>
    </w:p>
    <w:p w:rsidR="005E3B6E" w:rsidRPr="005E3B6E" w:rsidRDefault="005E3B6E" w:rsidP="003D24F5">
      <w:pPr>
        <w:spacing w:before="0" w:after="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3D24F5">
      <w:pPr>
        <w:spacing w:before="0"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3D24F5">
      <w:pPr>
        <w:spacing w:before="0"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3D24F5">
      <w:pPr>
        <w:spacing w:before="0" w:after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6F6C" w:rsidRPr="005E3B6E" w:rsidRDefault="004B6F6C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АЛМАТЫ 202</w:t>
      </w:r>
      <w:r w:rsidR="004B6F6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4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:rsidR="005E3B6E" w:rsidRPr="005E3B6E" w:rsidRDefault="0098428B" w:rsidP="003D24F5">
      <w:pPr>
        <w:spacing w:before="0"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8428B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«6B07304-Кадастр»</w:t>
      </w:r>
      <w:r w:rsidRPr="00862F89">
        <w:rPr>
          <w:b/>
          <w:sz w:val="20"/>
          <w:szCs w:val="20"/>
          <w:lang w:val="kk-KZ"/>
        </w:rPr>
        <w:t xml:space="preserve"> </w:t>
      </w:r>
      <w:r w:rsidR="005E3B6E" w:rsidRPr="004B6F6C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мамандығы</w:t>
      </w:r>
      <w:r w:rsidR="004B6F6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бойынша </w:t>
      </w:r>
      <w:r w:rsidR="003D24F5" w:rsidRPr="003D24F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98428B">
        <w:rPr>
          <w:rFonts w:ascii="Times New Roman" w:hAnsi="Times New Roman" w:cs="Times New Roman"/>
          <w:sz w:val="24"/>
          <w:szCs w:val="24"/>
          <w:lang w:val="kk-KZ"/>
        </w:rPr>
        <w:t>Мемлекеттік жер кадастырының автоматтандырылған ақпараттық жүйесі</w:t>
      </w:r>
      <w:r w:rsidR="003D24F5" w:rsidRPr="003D24F5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>»</w:t>
      </w:r>
      <w:r w:rsidR="003D24F5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пәнінен қорытынды емтихан бағдарламасын әл-Фараби атындағы Қазақ ұлттық университеті, География, жерге орналастыру және кадастр кафедрасының</w:t>
      </w:r>
      <w:r w:rsid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аға оқытушысы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Бекқұлиев</w:t>
      </w:r>
      <w:r w:rsidR="004B6F6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="004B6F6C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Ә</w:t>
      </w:r>
      <w:r w:rsidR="004B6F6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5E3B6E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дайындады.</w:t>
      </w: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30672" w:rsidRPr="005E3B6E" w:rsidRDefault="00A30672" w:rsidP="00A30672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Хаттама</w:t>
      </w:r>
      <w:r w:rsidRPr="0093200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№4 28.10.2024 ж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4B6F6C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Кафедра меңгерушісі ___________________ </w:t>
      </w:r>
      <w:r w:rsidR="004B6F6C" w:rsidRPr="004B6F6C">
        <w:rPr>
          <w:rFonts w:ascii="Times New Roman" w:hAnsi="Times New Roman" w:cs="Times New Roman"/>
          <w:sz w:val="24"/>
          <w:szCs w:val="24"/>
          <w:lang w:val="kk-KZ"/>
        </w:rPr>
        <w:t>А.А.Токбергенова</w:t>
      </w:r>
    </w:p>
    <w:p w:rsidR="005E3B6E" w:rsidRPr="00A4115F" w:rsidRDefault="005E3B6E" w:rsidP="005E3B6E">
      <w:pPr>
        <w:rPr>
          <w:color w:val="000000"/>
          <w:lang w:val="kk-KZ"/>
        </w:rPr>
      </w:pPr>
    </w:p>
    <w:p w:rsidR="005E3B6E" w:rsidRPr="00A4115F" w:rsidRDefault="005E3B6E" w:rsidP="005E3B6E">
      <w:pPr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942AD0" w:rsidRPr="005E3B6E" w:rsidRDefault="00942AD0" w:rsidP="00CF40C9">
      <w:pPr>
        <w:pStyle w:val="Default"/>
        <w:spacing w:after="240"/>
        <w:jc w:val="center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lastRenderedPageBreak/>
        <w:t>ПӘН БОЙЫНША ҚОРЫТЫНДЫ ЕМТИХАН БАҒДАРЛАМАСЫ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емтиханның міндеті – </w:t>
      </w:r>
      <w:r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оқу барысын алған білімдерін курс барысында қарастырылған тақырыптарға сәйкес жүйелеу және бағалау.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 бағдарламасы </w:t>
      </w:r>
      <w:r>
        <w:rPr>
          <w:szCs w:val="23"/>
          <w:lang w:val="kk-KZ"/>
        </w:rPr>
        <w:t xml:space="preserve">географиялық </w:t>
      </w:r>
      <w:r w:rsidRPr="005E3B6E">
        <w:rPr>
          <w:szCs w:val="23"/>
          <w:lang w:val="kk-KZ"/>
        </w:rPr>
        <w:t>ақпараттық технологиялар</w:t>
      </w:r>
      <w:r w:rsidR="00AE3B83" w:rsidRPr="00AE3B83">
        <w:rPr>
          <w:szCs w:val="23"/>
          <w:lang w:val="kk-KZ"/>
        </w:rPr>
        <w:t>ды</w:t>
      </w:r>
      <w:r w:rsidRPr="005E3B6E">
        <w:rPr>
          <w:szCs w:val="23"/>
          <w:lang w:val="kk-KZ"/>
        </w:rPr>
        <w:t>, қазіргі таңда қолданыста жүрген бағдарламаларды пайдаланудың маңыздылығы</w:t>
      </w:r>
      <w:r w:rsidR="00AE3B83">
        <w:rPr>
          <w:szCs w:val="23"/>
          <w:lang w:val="kk-KZ"/>
        </w:rPr>
        <w:t>на</w:t>
      </w:r>
      <w:r w:rsidRPr="005E3B6E">
        <w:rPr>
          <w:szCs w:val="23"/>
          <w:lang w:val="kk-KZ"/>
        </w:rPr>
        <w:t xml:space="preserve">, мазмұны мен мақсаттарына, дамуға арналған сұрақтарға, </w:t>
      </w:r>
      <w:r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оларды қолдану барысында қажетті білім мен практикалық дағдыларды алуға көмектесетін сұрақтарды қамтиды.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емтиханға студенттің жауабы баллдық жүйемен бағаланады. ҚазҰУ академиялық саясатының негізінде (2019 ж.):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2.17.3. </w:t>
      </w:r>
      <w:r w:rsidRPr="005E3B6E">
        <w:rPr>
          <w:szCs w:val="23"/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</w:t>
      </w:r>
      <w:r w:rsidR="00AF5EF1" w:rsidRPr="00AF5EF1">
        <w:rPr>
          <w:szCs w:val="23"/>
          <w:lang w:val="kk-KZ"/>
        </w:rPr>
        <w:t>4</w:t>
      </w:r>
      <w:r w:rsidRPr="005E3B6E">
        <w:rPr>
          <w:szCs w:val="23"/>
          <w:lang w:val="kk-KZ"/>
        </w:rPr>
        <w:t xml:space="preserve">0% - ы пән бойынша қорытынды баға.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2.17.4. </w:t>
      </w:r>
      <w:r w:rsidRPr="005E3B6E">
        <w:rPr>
          <w:szCs w:val="23"/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200849" w:rsidRPr="005E3B6E" w:rsidRDefault="00200849" w:rsidP="005E3B6E">
      <w:pPr>
        <w:pStyle w:val="Default"/>
        <w:spacing w:before="120" w:after="120"/>
        <w:ind w:firstLine="567"/>
        <w:jc w:val="both"/>
        <w:rPr>
          <w:lang w:val="kk-KZ"/>
        </w:rPr>
      </w:pPr>
      <w:r w:rsidRPr="00200849">
        <w:rPr>
          <w:b/>
          <w:szCs w:val="23"/>
          <w:lang w:val="kk-KZ"/>
        </w:rPr>
        <w:t xml:space="preserve">Емтиханды тапсыру </w:t>
      </w:r>
      <w:r w:rsidRPr="00591D4C">
        <w:rPr>
          <w:b/>
          <w:szCs w:val="23"/>
          <w:lang w:val="kk-KZ"/>
        </w:rPr>
        <w:t>түрі</w:t>
      </w:r>
      <w:r w:rsidRPr="00200849">
        <w:rPr>
          <w:szCs w:val="23"/>
          <w:lang w:val="kk-KZ"/>
        </w:rPr>
        <w:t xml:space="preserve"> - </w:t>
      </w:r>
      <w:r w:rsidR="003D24F5">
        <w:rPr>
          <w:szCs w:val="23"/>
          <w:lang w:val="kk-KZ"/>
        </w:rPr>
        <w:t>жазба</w:t>
      </w:r>
      <w:r w:rsidR="00E17835">
        <w:rPr>
          <w:szCs w:val="23"/>
          <w:lang w:val="kk-KZ"/>
        </w:rPr>
        <w:t>ша</w:t>
      </w:r>
      <w:r w:rsidRPr="00591D4C">
        <w:rPr>
          <w:szCs w:val="23"/>
          <w:lang w:val="kk-KZ"/>
        </w:rPr>
        <w:t xml:space="preserve"> іске </w:t>
      </w:r>
      <w:r w:rsidRPr="005E3B6E">
        <w:rPr>
          <w:lang w:val="kk-KZ"/>
        </w:rPr>
        <w:t xml:space="preserve">асырылады. </w:t>
      </w:r>
      <w:r w:rsidR="003D24F5">
        <w:rPr>
          <w:lang w:val="kk-KZ"/>
        </w:rPr>
        <w:t>Жазба</w:t>
      </w:r>
      <w:r w:rsidR="00E17835">
        <w:rPr>
          <w:lang w:val="kk-KZ"/>
        </w:rPr>
        <w:t>ша</w:t>
      </w:r>
      <w:r w:rsidRPr="005E3B6E">
        <w:rPr>
          <w:lang w:val="kk-KZ"/>
        </w:rPr>
        <w:t xml:space="preserve"> </w:t>
      </w:r>
      <w:r w:rsidR="00906CF6">
        <w:rPr>
          <w:lang w:val="kk-KZ"/>
        </w:rPr>
        <w:t xml:space="preserve">емтиханды </w:t>
      </w:r>
      <w:r w:rsidRPr="005E3B6E">
        <w:rPr>
          <w:lang w:val="kk-KZ"/>
        </w:rPr>
        <w:t>бақылау - интерактивті прокторинг арқылы жүзеге асады.</w:t>
      </w:r>
    </w:p>
    <w:p w:rsidR="005E3B6E" w:rsidRPr="005E3B6E" w:rsidRDefault="005E3B6E" w:rsidP="005E3B6E">
      <w:pPr>
        <w:spacing w:before="12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жалпы тест жинағы </w:t>
      </w:r>
      <w:r w:rsidR="00E1783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906CF6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5E3B6E">
        <w:rPr>
          <w:rFonts w:ascii="Times New Roman" w:hAnsi="Times New Roman" w:cs="Times New Roman"/>
          <w:sz w:val="24"/>
          <w:szCs w:val="24"/>
          <w:lang w:val="kk-KZ"/>
        </w:rPr>
        <w:t xml:space="preserve"> сұрақтан тұрады, әрбір </w:t>
      </w:r>
      <w:r w:rsidR="00906CF6">
        <w:rPr>
          <w:rFonts w:ascii="Times New Roman" w:hAnsi="Times New Roman" w:cs="Times New Roman"/>
          <w:sz w:val="24"/>
          <w:szCs w:val="24"/>
          <w:lang w:val="kk-KZ"/>
        </w:rPr>
        <w:t>билет</w:t>
      </w:r>
      <w:r w:rsidRPr="005E3B6E">
        <w:rPr>
          <w:rFonts w:ascii="Times New Roman" w:hAnsi="Times New Roman" w:cs="Times New Roman"/>
          <w:sz w:val="24"/>
          <w:szCs w:val="24"/>
          <w:lang w:val="kk-KZ"/>
        </w:rPr>
        <w:t xml:space="preserve"> сұрағында </w:t>
      </w:r>
      <w:r w:rsidR="00906CF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5E3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06CF6">
        <w:rPr>
          <w:rFonts w:ascii="Times New Roman" w:hAnsi="Times New Roman" w:cs="Times New Roman"/>
          <w:sz w:val="24"/>
          <w:szCs w:val="24"/>
          <w:lang w:val="kk-KZ"/>
        </w:rPr>
        <w:t>сұрақ нұсқасы</w:t>
      </w:r>
      <w:r w:rsidR="00906CF6" w:rsidRPr="00906C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06CF6">
        <w:rPr>
          <w:rFonts w:ascii="Times New Roman" w:hAnsi="Times New Roman" w:cs="Times New Roman"/>
          <w:sz w:val="24"/>
          <w:szCs w:val="24"/>
          <w:lang w:val="kk-KZ"/>
        </w:rPr>
        <w:t>келеді</w:t>
      </w:r>
      <w:r w:rsidRPr="005E3B6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E3B6E" w:rsidRPr="005E3B6E" w:rsidRDefault="005E3B6E" w:rsidP="005E3B6E">
      <w:pPr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ұзақтығы:</w:t>
      </w:r>
      <w:r w:rsidRPr="005E3B6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әр студентке </w:t>
      </w:r>
      <w:r w:rsidR="00906C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 минут дайындыққа және </w:t>
      </w:r>
      <w:r w:rsidR="00E17835"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 w:rsidR="00906CF6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минут </w:t>
      </w:r>
      <w:r w:rsidR="00906C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жауапқа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беріледі.</w:t>
      </w:r>
    </w:p>
    <w:p w:rsidR="005E3B6E" w:rsidRPr="005E3B6E" w:rsidRDefault="005E3B6E" w:rsidP="005E3B6E">
      <w:pPr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МАҢЫЗДЫ: </w:t>
      </w:r>
      <w:r w:rsidR="00906C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бағалау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емтихан кестесі бойынша өткізіледі. Білім алушылар мен оқытушылар емтихан кестесі туралы алдын ала хабардар болады.</w:t>
      </w:r>
    </w:p>
    <w:p w:rsidR="005E3B6E" w:rsidRPr="00591D4C" w:rsidRDefault="005E3B6E" w:rsidP="00200849">
      <w:pPr>
        <w:pStyle w:val="Default"/>
        <w:spacing w:after="120"/>
        <w:ind w:firstLine="567"/>
        <w:jc w:val="both"/>
        <w:rPr>
          <w:szCs w:val="23"/>
          <w:lang w:val="kk-KZ"/>
        </w:rPr>
      </w:pPr>
    </w:p>
    <w:p w:rsidR="00CF40C9" w:rsidRPr="00200849" w:rsidRDefault="00CF40C9" w:rsidP="00CF40C9">
      <w:pPr>
        <w:pStyle w:val="Default"/>
        <w:jc w:val="center"/>
        <w:rPr>
          <w:szCs w:val="23"/>
          <w:lang w:val="kk-KZ"/>
        </w:rPr>
      </w:pPr>
      <w:r w:rsidRPr="00200849">
        <w:rPr>
          <w:b/>
          <w:bCs/>
          <w:szCs w:val="23"/>
          <w:lang w:val="kk-KZ"/>
        </w:rPr>
        <w:t>ҚОРЫТЫНДЫ ЕМТИХАН БОЙЫНША ҚАРАСТЫРЫЛАТЫН</w:t>
      </w:r>
    </w:p>
    <w:p w:rsidR="00942AD0" w:rsidRDefault="00CF40C9" w:rsidP="00CF40C9">
      <w:pPr>
        <w:spacing w:before="0"/>
        <w:ind w:firstLine="567"/>
        <w:jc w:val="center"/>
        <w:rPr>
          <w:rFonts w:ascii="Times New Roman" w:hAnsi="Times New Roman" w:cs="Times New Roman"/>
          <w:b/>
          <w:bCs/>
          <w:sz w:val="24"/>
          <w:szCs w:val="23"/>
          <w:lang w:val="kk-KZ"/>
        </w:rPr>
      </w:pPr>
      <w:r w:rsidRPr="00200849">
        <w:rPr>
          <w:rFonts w:ascii="Times New Roman" w:hAnsi="Times New Roman" w:cs="Times New Roman"/>
          <w:b/>
          <w:bCs/>
          <w:sz w:val="24"/>
          <w:szCs w:val="23"/>
          <w:lang w:val="kk-KZ"/>
        </w:rPr>
        <w:t>ТАҚЫРЫПТАР</w:t>
      </w:r>
    </w:p>
    <w:p w:rsidR="005D346A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Style w:val="y2iqfc"/>
          <w:rFonts w:ascii="Times New Roman" w:hAnsi="Times New Roman" w:cs="Times New Roman"/>
          <w:color w:val="1F1F1F"/>
          <w:sz w:val="24"/>
          <w:szCs w:val="24"/>
          <w:lang w:val="kk-KZ"/>
        </w:rPr>
        <w:t>Жерге орналастырудағы ақпараттық технологиялар пәніне кіріспе</w:t>
      </w:r>
      <w:r w:rsidRPr="00542F5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5D346A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Географиялық ақпараттық жүйелерi</w:t>
      </w:r>
    </w:p>
    <w:p w:rsidR="005D346A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ГАЖ классификациясы</w:t>
      </w:r>
    </w:p>
    <w:p w:rsidR="005D346A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ГАЖ дамуының қазіргі жағдайы және негізгі бағыттары</w:t>
      </w:r>
    </w:p>
    <w:p w:rsidR="00085D0F" w:rsidRDefault="005D346A" w:rsidP="00EB3C69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ГАЖ-нің қолданбалы аспектілері</w:t>
      </w:r>
      <w:r w:rsidR="00542F58" w:rsidRPr="00542F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2F58" w:rsidRPr="00542F58" w:rsidRDefault="00542F58" w:rsidP="00EB3C69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Бағдарламалық қамтамасыз ету ArcGis, Panorama, Arcinfo, Mapinfo және т.</w:t>
      </w:r>
      <w:r w:rsidR="00085D0F">
        <w:rPr>
          <w:rFonts w:ascii="Times New Roman" w:hAnsi="Times New Roman" w:cs="Times New Roman"/>
          <w:sz w:val="24"/>
          <w:szCs w:val="24"/>
          <w:lang w:val="kk-KZ"/>
        </w:rPr>
        <w:t>б.</w:t>
      </w:r>
    </w:p>
    <w:p w:rsidR="00542F58" w:rsidRPr="00542F58" w:rsidRDefault="00542F58" w:rsidP="00322306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 xml:space="preserve">ГАЖ құрамдас бөліктері </w:t>
      </w:r>
    </w:p>
    <w:p w:rsidR="005D346A" w:rsidRPr="00542F58" w:rsidRDefault="00542F58" w:rsidP="00322306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Графикалық ақпаратты компьютерде көрсету принциптері</w:t>
      </w:r>
    </w:p>
    <w:p w:rsidR="005D346A" w:rsidRPr="00542F58" w:rsidRDefault="00542F58" w:rsidP="00542F58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Картографиялық ақпаратты ұйымдастыру</w:t>
      </w:r>
      <w:r w:rsidR="0010600F" w:rsidRPr="00542F58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</w:p>
    <w:p w:rsidR="005D346A" w:rsidRPr="00542F58" w:rsidRDefault="00542F58" w:rsidP="00085D0F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before="0" w:after="0" w:line="360" w:lineRule="auto"/>
        <w:ind w:left="426" w:firstLine="0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MapInfo ГАЖ ортасында тақырыптық карталарды құрудың технологиялық мәселелері</w:t>
      </w:r>
    </w:p>
    <w:p w:rsidR="005E3B6E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Қабаттарды басқару және мәліметтер қоры</w:t>
      </w:r>
    </w:p>
    <w:p w:rsidR="00542F58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42F58">
        <w:rPr>
          <w:rFonts w:ascii="Times New Roman" w:hAnsi="Times New Roman" w:cs="Times New Roman"/>
          <w:sz w:val="24"/>
          <w:szCs w:val="24"/>
        </w:rPr>
        <w:lastRenderedPageBreak/>
        <w:t>Тақырыптық</w:t>
      </w:r>
      <w:proofErr w:type="spellEnd"/>
      <w:r w:rsidRPr="00542F58">
        <w:rPr>
          <w:rFonts w:ascii="Times New Roman" w:hAnsi="Times New Roman" w:cs="Times New Roman"/>
          <w:sz w:val="24"/>
          <w:szCs w:val="24"/>
        </w:rPr>
        <w:t xml:space="preserve"> карта </w:t>
      </w:r>
      <w:proofErr w:type="spellStart"/>
      <w:r w:rsidRPr="00542F58">
        <w:rPr>
          <w:rFonts w:ascii="Times New Roman" w:hAnsi="Times New Roman" w:cs="Times New Roman"/>
          <w:sz w:val="24"/>
          <w:szCs w:val="24"/>
        </w:rPr>
        <w:t>қабаттары</w:t>
      </w:r>
      <w:proofErr w:type="spellEnd"/>
      <w:r w:rsidRPr="00542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46A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ГАЖ-да мәліметтерді ұсыну әдістері</w:t>
      </w:r>
      <w:r w:rsidR="005D346A" w:rsidRPr="00542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46A" w:rsidRPr="00542F58" w:rsidRDefault="002D5FBF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ГАЖ көмегімен</w:t>
      </w:r>
      <w:r w:rsidR="00542F58" w:rsidRPr="00542F58">
        <w:rPr>
          <w:rFonts w:ascii="Times New Roman" w:hAnsi="Times New Roman" w:cs="Times New Roman"/>
          <w:sz w:val="24"/>
          <w:szCs w:val="24"/>
          <w:lang w:val="kk-KZ"/>
        </w:rPr>
        <w:t xml:space="preserve">  карталарды өндеу</w:t>
      </w:r>
      <w:r w:rsidR="0010600F" w:rsidRPr="00542F58">
        <w:rPr>
          <w:rFonts w:ascii="Times New Roman" w:hAnsi="Times New Roman" w:cs="Times New Roman"/>
          <w:sz w:val="24"/>
          <w:szCs w:val="24"/>
          <w:lang w:val="kk-KZ"/>
        </w:rPr>
        <w:t xml:space="preserve"> әдістері</w:t>
      </w:r>
    </w:p>
    <w:p w:rsidR="00542F58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Жасанды картограф, нейрондық желілеру қызметі</w:t>
      </w:r>
    </w:p>
    <w:p w:rsidR="00542F58" w:rsidRPr="00542F58" w:rsidRDefault="00542F58" w:rsidP="005D346A">
      <w:pPr>
        <w:pStyle w:val="a3"/>
        <w:numPr>
          <w:ilvl w:val="0"/>
          <w:numId w:val="5"/>
        </w:numPr>
        <w:spacing w:before="0" w:after="0" w:line="360" w:lineRule="auto"/>
        <w:ind w:left="714" w:hanging="357"/>
        <w:jc w:val="left"/>
        <w:rPr>
          <w:rFonts w:ascii="Times New Roman" w:hAnsi="Times New Roman" w:cs="Times New Roman"/>
          <w:sz w:val="24"/>
          <w:szCs w:val="24"/>
        </w:rPr>
      </w:pPr>
      <w:r w:rsidRPr="00542F58">
        <w:rPr>
          <w:rFonts w:ascii="Times New Roman" w:hAnsi="Times New Roman" w:cs="Times New Roman"/>
          <w:sz w:val="24"/>
          <w:szCs w:val="24"/>
          <w:lang w:val="kk-KZ"/>
        </w:rPr>
        <w:t>Танымал ГАЖ өнімдерінің геоақпараттық нарығы</w:t>
      </w:r>
    </w:p>
    <w:p w:rsidR="003D24F5" w:rsidRPr="003D24F5" w:rsidRDefault="003D24F5" w:rsidP="003D24F5">
      <w:pPr>
        <w:tabs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3D24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Әдебиет: </w:t>
      </w:r>
    </w:p>
    <w:p w:rsidR="003D24F5" w:rsidRPr="003D24F5" w:rsidRDefault="003D24F5" w:rsidP="003D24F5">
      <w:pPr>
        <w:tabs>
          <w:tab w:val="left" w:pos="993"/>
        </w:tabs>
        <w:spacing w:before="0" w:after="0"/>
        <w:ind w:firstLine="709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kk-KZ"/>
        </w:rPr>
      </w:pPr>
      <w:r w:rsidRPr="003D24F5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kk-KZ"/>
        </w:rPr>
        <w:t>Негізгі: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Земельный кодекс РК, Алматы, ЮРИСТ, 2003, 116с.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Волков С.Н. Землеустройство Т.6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: Системы автоматизированного проектирования в землеустройстве: учебник/С.Н.Волков.-М. Колос, 2002.0328 с. 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Суржик М.М. Автоматизированные системы проектирования в землеустройстве: учебное пособие для обучающихся направления подготовки 21.03.02 Землеустройство и кадастры / ФГОУ ВПО Приморская ГСХА; сост. М. М. Суржик. – Уссурийск, 2015. 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Раклов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В.П. Географические информационные системы в тематической картографии / В.П. </w:t>
      </w: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Раклов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– М.: ГУЗ, 2003 – 136 с.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Кирюшин  В.И.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Математическое моделирование адаптивно-ландшафтных систем земледелия//Известия ТСХА.-Вып.2.-2004.-С27-36.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Карпик,А.П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Методологические и технологические основы геоинформационного обеспечения </w:t>
      </w:r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территорий :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моногра</w:t>
      </w:r>
      <w:r w:rsidR="002D5F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фия / А. П. </w:t>
      </w:r>
      <w:proofErr w:type="spellStart"/>
      <w:r w:rsidR="002D5F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Карпик</w:t>
      </w:r>
      <w:proofErr w:type="spellEnd"/>
      <w:r w:rsidR="002D5F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Новосибирск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СГУГиТ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2004 — 260 с. — ISBN 5-87693-146-2. — </w:t>
      </w:r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Текст :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электронный //</w:t>
      </w:r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Лань :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электронно-библиотечная система. — URL: https://e.lanbook.com/book/157290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Папаскири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Т.В. Геоинформационные системы и технологии автоматизированного проектирования в землеустройстве. Учебно-методическое </w:t>
      </w:r>
      <w:proofErr w:type="spellStart"/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пособие.М.Изд</w:t>
      </w:r>
      <w:proofErr w:type="spellEnd"/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-во ГУЗ,2011. 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24F5">
        <w:rPr>
          <w:rFonts w:ascii="Times New Roman" w:hAnsi="Times New Roman" w:cs="Times New Roman"/>
          <w:sz w:val="24"/>
          <w:szCs w:val="24"/>
        </w:rPr>
        <w:t xml:space="preserve">Правовое обеспечение землеустройства и кадастров. Ч.2: учебное пособие / О.В. Жданова Ю.В., </w:t>
      </w:r>
      <w:proofErr w:type="spellStart"/>
      <w:r w:rsidRPr="003D24F5">
        <w:rPr>
          <w:rFonts w:ascii="Times New Roman" w:hAnsi="Times New Roman" w:cs="Times New Roman"/>
          <w:sz w:val="24"/>
          <w:szCs w:val="24"/>
        </w:rPr>
        <w:t>Лабовская</w:t>
      </w:r>
      <w:proofErr w:type="spellEnd"/>
      <w:r w:rsidRPr="003D24F5">
        <w:rPr>
          <w:rFonts w:ascii="Times New Roman" w:hAnsi="Times New Roman" w:cs="Times New Roman"/>
          <w:sz w:val="24"/>
          <w:szCs w:val="24"/>
        </w:rPr>
        <w:t xml:space="preserve"> Н.В., Еременко [и др.]. — Ставрополь: Ставропольский государственный аграрный университет, 2021. — 148 c. — Текст: электронный // Цифровой образовательный ресурс IPR SMART: [сайт]. — URL: </w:t>
      </w:r>
      <w:r w:rsidRPr="003D24F5">
        <w:rPr>
          <w:rFonts w:ascii="Times New Roman" w:hAnsi="Times New Roman" w:cs="Times New Roman"/>
          <w:color w:val="0070C0"/>
          <w:sz w:val="24"/>
          <w:szCs w:val="24"/>
        </w:rPr>
        <w:t>https://www.iprbookshop.ru/121735.html</w:t>
      </w:r>
    </w:p>
    <w:p w:rsidR="003D24F5" w:rsidRPr="003D24F5" w:rsidRDefault="003D24F5" w:rsidP="00085D0F">
      <w:pPr>
        <w:tabs>
          <w:tab w:val="left" w:pos="993"/>
        </w:tabs>
        <w:spacing w:before="0" w:after="0"/>
        <w:ind w:firstLine="709"/>
        <w:rPr>
          <w:rFonts w:ascii="Times New Roman" w:hAnsi="Times New Roman" w:cs="Times New Roman"/>
          <w:bCs/>
          <w:i/>
          <w:sz w:val="24"/>
          <w:szCs w:val="24"/>
          <w:u w:val="single"/>
          <w:shd w:val="clear" w:color="auto" w:fill="FFFFFF"/>
        </w:rPr>
      </w:pPr>
      <w:proofErr w:type="spellStart"/>
      <w:r w:rsidRPr="003D24F5">
        <w:rPr>
          <w:rFonts w:ascii="Times New Roman" w:hAnsi="Times New Roman" w:cs="Times New Roman"/>
          <w:bCs/>
          <w:i/>
          <w:sz w:val="24"/>
          <w:szCs w:val="24"/>
          <w:u w:val="single"/>
          <w:shd w:val="clear" w:color="auto" w:fill="FFFFFF"/>
        </w:rPr>
        <w:t>Косымша</w:t>
      </w:r>
      <w:proofErr w:type="spellEnd"/>
      <w:r w:rsidRPr="003D24F5">
        <w:rPr>
          <w:rFonts w:ascii="Times New Roman" w:hAnsi="Times New Roman" w:cs="Times New Roman"/>
          <w:bCs/>
          <w:i/>
          <w:sz w:val="24"/>
          <w:szCs w:val="24"/>
          <w:u w:val="single"/>
          <w:shd w:val="clear" w:color="auto" w:fill="FFFFFF"/>
        </w:rPr>
        <w:t>:</w:t>
      </w:r>
    </w:p>
    <w:p w:rsidR="003D24F5" w:rsidRPr="003D24F5" w:rsidRDefault="003D24F5" w:rsidP="00085D0F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Малюх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В.Н. Введение в современные САПР [Электронный ресурс]: курс лекций: учеб. пособие /В.Н. </w:t>
      </w:r>
      <w:proofErr w:type="spellStart"/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Малюх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.-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Электрон. текст</w:t>
      </w:r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дан.-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М.: ДМК Пресс, 2010.- 192 с.- Режим </w:t>
      </w:r>
      <w:r w:rsidRPr="003D24F5"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</w:rPr>
        <w:t>https://e.lanbook.com/book/1314#book_name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.- </w:t>
      </w: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Загл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с экрана.</w:t>
      </w:r>
    </w:p>
    <w:p w:rsidR="003D24F5" w:rsidRPr="003D24F5" w:rsidRDefault="003D24F5" w:rsidP="003D24F5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Папаскири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Т.В. Информационное обеспечение землеустройства. Монография/</w:t>
      </w: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Т.В.Папаскири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.-М. Изд-во ГУЗ, 2013.-16 с.</w:t>
      </w:r>
    </w:p>
    <w:p w:rsidR="003D24F5" w:rsidRPr="003D24F5" w:rsidRDefault="003D24F5" w:rsidP="003D24F5">
      <w:pPr>
        <w:pStyle w:val="a3"/>
        <w:numPr>
          <w:ilvl w:val="0"/>
          <w:numId w:val="6"/>
        </w:numPr>
        <w:tabs>
          <w:tab w:val="left" w:pos="993"/>
        </w:tabs>
        <w:spacing w:before="0" w:after="0"/>
        <w:ind w:left="0" w:firstLine="709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.Волков С.Н., Троицкий В.П., Пи</w:t>
      </w:r>
      <w:r w:rsidR="002D5F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менов В.В., Семочкин В.Н., </w:t>
      </w:r>
      <w:proofErr w:type="spellStart"/>
      <w:r w:rsidR="002D5F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Шубич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М.П., </w:t>
      </w:r>
      <w:proofErr w:type="spell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Папаскири</w:t>
      </w:r>
      <w:proofErr w:type="spell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Т.В. и др. Землеустроительное проектирование. Учебное пособие по подготовке выпускных квалификационных работ., М: -ГУЗ, 2013 — 168 с.</w:t>
      </w:r>
    </w:p>
    <w:p w:rsidR="003D24F5" w:rsidRPr="003D24F5" w:rsidRDefault="003D24F5" w:rsidP="003D24F5">
      <w:pPr>
        <w:tabs>
          <w:tab w:val="left" w:pos="993"/>
        </w:tabs>
        <w:spacing w:before="0" w:after="0"/>
        <w:ind w:firstLine="709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12. Современные географические информационные системы проектирова</w:t>
      </w:r>
      <w:r w:rsidR="002D5F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ния, кадастра и землеустройства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учебное пособие / Д. А. Шевченко, А. В. Лошаков, С. В</w:t>
      </w:r>
      <w:r w:rsidR="002D5F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Одинцов [и др.]. — Ставрополь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Ставропольский государственный аграрный университет, 2017 — 1</w:t>
      </w:r>
      <w:r w:rsidR="002D5F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99 c. — ISBN 2227-8397. — Текст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электронный // Электронно-библиотечная система 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IPR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BOOKS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:</w:t>
      </w:r>
      <w:proofErr w:type="gramEnd"/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[сайт]. — 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URL</w:t>
      </w:r>
      <w:r w:rsidRPr="003D24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hyperlink r:id="rId5" w:history="1"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  <w:lang w:val="en-US"/>
          </w:rPr>
          <w:t>http</w:t>
        </w:r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</w:rPr>
          <w:t>://</w:t>
        </w:r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  <w:lang w:val="en-US"/>
          </w:rPr>
          <w:t>www</w:t>
        </w:r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</w:rPr>
          <w:t>.</w:t>
        </w:r>
        <w:proofErr w:type="spellStart"/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  <w:lang w:val="en-US"/>
          </w:rPr>
          <w:t>iprbookshop</w:t>
        </w:r>
        <w:proofErr w:type="spellEnd"/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</w:rPr>
          <w:t>.</w:t>
        </w:r>
        <w:proofErr w:type="spellStart"/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</w:rPr>
          <w:t>/76053.</w:t>
        </w:r>
        <w:r w:rsidRPr="003D24F5">
          <w:rPr>
            <w:rStyle w:val="a5"/>
            <w:rFonts w:ascii="Times New Roman" w:hAnsi="Times New Roman" w:cs="Times New Roman"/>
            <w:bCs/>
            <w:color w:val="0070C0"/>
            <w:sz w:val="24"/>
            <w:szCs w:val="24"/>
            <w:shd w:val="clear" w:color="auto" w:fill="FFFFFF"/>
            <w:lang w:val="en-US"/>
          </w:rPr>
          <w:t>html</w:t>
        </w:r>
      </w:hyperlink>
    </w:p>
    <w:p w:rsidR="003D24F5" w:rsidRPr="003D24F5" w:rsidRDefault="003D24F5" w:rsidP="003D24F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0"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3D2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</w:t>
      </w:r>
      <w:r w:rsidRPr="003D24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тар</w:t>
      </w:r>
    </w:p>
    <w:p w:rsidR="003D24F5" w:rsidRPr="003D24F5" w:rsidRDefault="003D24F5" w:rsidP="003D24F5">
      <w:pPr>
        <w:tabs>
          <w:tab w:val="left" w:pos="306"/>
          <w:tab w:val="left" w:pos="993"/>
        </w:tabs>
        <w:autoSpaceDE w:val="0"/>
        <w:autoSpaceDN w:val="0"/>
        <w:adjustRightInd w:val="0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D24F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D24F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3D24F5">
        <w:rPr>
          <w:rFonts w:ascii="Times New Roman" w:hAnsi="Times New Roman" w:cs="Times New Roman"/>
          <w:sz w:val="24"/>
          <w:szCs w:val="24"/>
        </w:rPr>
        <w:tab/>
        <w:t>http://gis-lab.info/</w:t>
      </w:r>
    </w:p>
    <w:p w:rsidR="003D24F5" w:rsidRPr="003D24F5" w:rsidRDefault="003D24F5" w:rsidP="003D24F5">
      <w:pPr>
        <w:tabs>
          <w:tab w:val="left" w:pos="306"/>
          <w:tab w:val="left" w:pos="993"/>
        </w:tabs>
        <w:autoSpaceDE w:val="0"/>
        <w:autoSpaceDN w:val="0"/>
        <w:adjustRightInd w:val="0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D24F5">
        <w:rPr>
          <w:rFonts w:ascii="Times New Roman" w:hAnsi="Times New Roman" w:cs="Times New Roman"/>
          <w:sz w:val="24"/>
          <w:szCs w:val="24"/>
        </w:rPr>
        <w:t>2.</w:t>
      </w:r>
      <w:r w:rsidRPr="003D24F5">
        <w:rPr>
          <w:rFonts w:ascii="Times New Roman" w:hAnsi="Times New Roman" w:cs="Times New Roman"/>
          <w:sz w:val="24"/>
          <w:szCs w:val="24"/>
        </w:rPr>
        <w:tab/>
        <w:t>https://www.aisgzk.kz/</w:t>
      </w:r>
    </w:p>
    <w:p w:rsidR="003D24F5" w:rsidRPr="003D24F5" w:rsidRDefault="003D24F5" w:rsidP="003D24F5">
      <w:pPr>
        <w:tabs>
          <w:tab w:val="left" w:pos="306"/>
          <w:tab w:val="left" w:pos="993"/>
        </w:tabs>
        <w:autoSpaceDE w:val="0"/>
        <w:autoSpaceDN w:val="0"/>
        <w:adjustRightInd w:val="0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D24F5">
        <w:rPr>
          <w:rFonts w:ascii="Times New Roman" w:hAnsi="Times New Roman" w:cs="Times New Roman"/>
          <w:sz w:val="24"/>
          <w:szCs w:val="24"/>
        </w:rPr>
        <w:t>3.</w:t>
      </w:r>
      <w:r w:rsidRPr="003D24F5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3D24F5">
          <w:rPr>
            <w:rStyle w:val="a5"/>
            <w:rFonts w:ascii="Times New Roman" w:hAnsi="Times New Roman" w:cs="Times New Roman"/>
            <w:sz w:val="24"/>
            <w:szCs w:val="24"/>
          </w:rPr>
          <w:t>https://map.gov4c.kz/egkn/</w:t>
        </w:r>
      </w:hyperlink>
    </w:p>
    <w:p w:rsidR="003D24F5" w:rsidRPr="003D24F5" w:rsidRDefault="003D24F5" w:rsidP="003D24F5">
      <w:pPr>
        <w:tabs>
          <w:tab w:val="left" w:pos="306"/>
          <w:tab w:val="left" w:pos="993"/>
        </w:tabs>
        <w:autoSpaceDE w:val="0"/>
        <w:autoSpaceDN w:val="0"/>
        <w:adjustRightInd w:val="0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hyperlink r:id="rId7" w:history="1">
        <w:r w:rsidRPr="00D1162C">
          <w:rPr>
            <w:rStyle w:val="a5"/>
            <w:rFonts w:ascii="Times New Roman" w:hAnsi="Times New Roman" w:cs="Times New Roman"/>
            <w:sz w:val="24"/>
            <w:szCs w:val="24"/>
          </w:rPr>
          <w:t>https://www.esri.com/ru-ru/artificial-</w:t>
        </w:r>
      </w:hyperlink>
    </w:p>
    <w:p w:rsidR="003D24F5" w:rsidRPr="003D24F5" w:rsidRDefault="003D24F5" w:rsidP="003D24F5">
      <w:pPr>
        <w:tabs>
          <w:tab w:val="left" w:pos="306"/>
          <w:tab w:val="left" w:pos="993"/>
        </w:tabs>
        <w:autoSpaceDE w:val="0"/>
        <w:autoSpaceDN w:val="0"/>
        <w:adjustRightInd w:val="0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D24F5">
        <w:rPr>
          <w:rFonts w:ascii="Times New Roman" w:hAnsi="Times New Roman" w:cs="Times New Roman"/>
          <w:sz w:val="24"/>
          <w:szCs w:val="24"/>
        </w:rPr>
        <w:t xml:space="preserve">5. </w:t>
      </w:r>
      <w:hyperlink r:id="rId8" w:history="1">
        <w:r w:rsidRPr="003D24F5">
          <w:rPr>
            <w:rStyle w:val="a5"/>
            <w:rFonts w:ascii="Times New Roman" w:hAnsi="Times New Roman" w:cs="Times New Roman"/>
            <w:sz w:val="24"/>
            <w:szCs w:val="24"/>
          </w:rPr>
          <w:t>https://gisinfo.ru/edu/edu_watching_page.htm?vid=195&amp;p=15</w:t>
        </w:r>
      </w:hyperlink>
    </w:p>
    <w:p w:rsidR="000E7867" w:rsidRDefault="003D24F5" w:rsidP="00542F58">
      <w:pPr>
        <w:tabs>
          <w:tab w:val="left" w:pos="993"/>
        </w:tabs>
        <w:spacing w:before="0" w:after="0"/>
        <w:ind w:firstLine="709"/>
        <w:rPr>
          <w:rStyle w:val="a5"/>
          <w:rFonts w:ascii="Times New Roman" w:hAnsi="Times New Roman" w:cs="Times New Roman"/>
          <w:sz w:val="24"/>
          <w:szCs w:val="24"/>
        </w:rPr>
      </w:pPr>
      <w:r w:rsidRPr="003D24F5">
        <w:rPr>
          <w:rFonts w:ascii="Times New Roman" w:hAnsi="Times New Roman" w:cs="Times New Roman"/>
          <w:sz w:val="24"/>
          <w:szCs w:val="24"/>
        </w:rPr>
        <w:t xml:space="preserve">6. </w:t>
      </w:r>
      <w:hyperlink r:id="rId9" w:history="1">
        <w:r w:rsidRPr="003D24F5">
          <w:rPr>
            <w:rStyle w:val="a5"/>
            <w:rFonts w:ascii="Times New Roman" w:hAnsi="Times New Roman" w:cs="Times New Roman"/>
            <w:sz w:val="24"/>
            <w:szCs w:val="24"/>
          </w:rPr>
          <w:t>https://novainfo.ru/res/0000983101.webp</w:t>
        </w:r>
      </w:hyperlink>
    </w:p>
    <w:p w:rsidR="00A30672" w:rsidRDefault="00A30672" w:rsidP="00A30672">
      <w:pPr>
        <w:spacing w:before="79"/>
        <w:ind w:right="620"/>
        <w:jc w:val="center"/>
        <w:rPr>
          <w:b/>
          <w:spacing w:val="-2"/>
          <w:sz w:val="24"/>
        </w:rPr>
        <w:sectPr w:rsidR="00A30672" w:rsidSect="008F6E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5D0F" w:rsidRPr="00FF7698" w:rsidRDefault="00085D0F" w:rsidP="00085D0F">
      <w:pPr>
        <w:spacing w:before="79"/>
        <w:ind w:right="620"/>
        <w:jc w:val="center"/>
        <w:rPr>
          <w:rFonts w:ascii="Times New Roman" w:hAnsi="Times New Roman" w:cs="Times New Roman"/>
          <w:b/>
          <w:spacing w:val="-9"/>
          <w:sz w:val="20"/>
          <w:szCs w:val="20"/>
        </w:rPr>
      </w:pPr>
      <w:r w:rsidRPr="00FF7698">
        <w:rPr>
          <w:rFonts w:ascii="Times New Roman" w:hAnsi="Times New Roman" w:cs="Times New Roman"/>
          <w:b/>
          <w:spacing w:val="-2"/>
          <w:sz w:val="20"/>
          <w:szCs w:val="20"/>
        </w:rPr>
        <w:lastRenderedPageBreak/>
        <w:t>ГЕОГРАФИЯ ЖӘНЕ ТАБИҒАТТЫ ПАЙДАЛАНУ ФАКУЛЬТЕТІ</w:t>
      </w:r>
      <w:r w:rsidRPr="00FF7698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FF7698">
        <w:rPr>
          <w:rFonts w:ascii="Times New Roman" w:hAnsi="Times New Roman" w:cs="Times New Roman"/>
          <w:b/>
          <w:spacing w:val="-2"/>
          <w:sz w:val="20"/>
          <w:szCs w:val="20"/>
        </w:rPr>
        <w:t>БОЙЫНША</w:t>
      </w:r>
      <w:r w:rsidRPr="00FF7698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</w:p>
    <w:p w:rsidR="00085D0F" w:rsidRPr="00FF7698" w:rsidRDefault="00085D0F" w:rsidP="00085D0F">
      <w:pPr>
        <w:spacing w:before="79"/>
        <w:ind w:right="6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698">
        <w:rPr>
          <w:rFonts w:ascii="Times New Roman" w:hAnsi="Times New Roman" w:cs="Times New Roman"/>
          <w:b/>
          <w:spacing w:val="-2"/>
          <w:sz w:val="20"/>
          <w:szCs w:val="20"/>
        </w:rPr>
        <w:t>ҚОРЫТЫНДЫ</w:t>
      </w:r>
      <w:r w:rsidRPr="00FF7698">
        <w:rPr>
          <w:rFonts w:ascii="Times New Roman" w:hAnsi="Times New Roman" w:cs="Times New Roman"/>
          <w:b/>
          <w:spacing w:val="-10"/>
          <w:sz w:val="20"/>
          <w:szCs w:val="20"/>
        </w:rPr>
        <w:t xml:space="preserve"> </w:t>
      </w:r>
      <w:r w:rsidRPr="00FF7698">
        <w:rPr>
          <w:rFonts w:ascii="Times New Roman" w:hAnsi="Times New Roman" w:cs="Times New Roman"/>
          <w:b/>
          <w:spacing w:val="-2"/>
          <w:sz w:val="20"/>
          <w:szCs w:val="20"/>
        </w:rPr>
        <w:t>БАҚЫЛАУДЫ</w:t>
      </w:r>
      <w:r w:rsidRPr="00FF7698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FF7698">
        <w:rPr>
          <w:rFonts w:ascii="Times New Roman" w:hAnsi="Times New Roman" w:cs="Times New Roman"/>
          <w:b/>
          <w:spacing w:val="-2"/>
          <w:sz w:val="20"/>
          <w:szCs w:val="20"/>
        </w:rPr>
        <w:t>БАҒАЛАУ</w:t>
      </w:r>
      <w:r w:rsidRPr="00FF7698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FF7698">
        <w:rPr>
          <w:rFonts w:ascii="Times New Roman" w:hAnsi="Times New Roman" w:cs="Times New Roman"/>
          <w:b/>
          <w:spacing w:val="-2"/>
          <w:sz w:val="20"/>
          <w:szCs w:val="20"/>
        </w:rPr>
        <w:t>РУБРИКАТОРЫ</w:t>
      </w:r>
    </w:p>
    <w:p w:rsidR="00085D0F" w:rsidRPr="00534F48" w:rsidRDefault="00085D0F" w:rsidP="00085D0F">
      <w:pPr>
        <w:spacing w:before="254"/>
        <w:ind w:right="621"/>
        <w:jc w:val="center"/>
        <w:rPr>
          <w:rFonts w:ascii="Times New Roman" w:hAnsi="Times New Roman" w:cs="Times New Roman"/>
          <w:b/>
          <w:color w:val="FF0000"/>
          <w:sz w:val="20"/>
          <w:szCs w:val="20"/>
          <w:u w:val="single"/>
          <w:lang w:val="kk-KZ"/>
        </w:rPr>
      </w:pPr>
      <w:r w:rsidRPr="00FF7698">
        <w:rPr>
          <w:rFonts w:ascii="Times New Roman" w:hAnsi="Times New Roman" w:cs="Times New Roman"/>
          <w:b/>
          <w:spacing w:val="-2"/>
          <w:sz w:val="20"/>
          <w:szCs w:val="20"/>
        </w:rPr>
        <w:t>ДƏСТҮРЛІ</w:t>
      </w:r>
      <w:r w:rsidRPr="00FF7698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FF7698">
        <w:rPr>
          <w:rFonts w:ascii="Times New Roman" w:hAnsi="Times New Roman" w:cs="Times New Roman"/>
          <w:b/>
          <w:spacing w:val="-2"/>
          <w:sz w:val="20"/>
          <w:szCs w:val="20"/>
        </w:rPr>
        <w:t>ЕМТИХАН:</w:t>
      </w:r>
      <w:r w:rsidRPr="00FF7698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FF7698"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  <w:t>ЖАЗБАША</w:t>
      </w:r>
      <w:r>
        <w:rPr>
          <w:rFonts w:ascii="Times New Roman" w:hAnsi="Times New Roman" w:cs="Times New Roman"/>
          <w:b/>
          <w:spacing w:val="-2"/>
          <w:sz w:val="20"/>
          <w:szCs w:val="20"/>
          <w:u w:val="single"/>
          <w:lang w:val="kk-KZ"/>
        </w:rPr>
        <w:t xml:space="preserve"> ОФФЛАЙН </w:t>
      </w:r>
    </w:p>
    <w:p w:rsidR="00085D0F" w:rsidRPr="001D05AE" w:rsidRDefault="00085D0F" w:rsidP="00085D0F">
      <w:pPr>
        <w:tabs>
          <w:tab w:val="left" w:pos="2119"/>
        </w:tabs>
        <w:spacing w:before="251"/>
        <w:ind w:right="624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D05AE">
        <w:rPr>
          <w:rFonts w:ascii="Times New Roman" w:hAnsi="Times New Roman" w:cs="Times New Roman"/>
          <w:b/>
          <w:sz w:val="20"/>
          <w:szCs w:val="20"/>
          <w:lang w:val="kk-KZ"/>
        </w:rPr>
        <w:t>Пəн</w:t>
      </w:r>
      <w:r w:rsidRPr="001D05AE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085D0F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98428B" w:rsidRPr="0098428B">
        <w:rPr>
          <w:rFonts w:ascii="Times New Roman" w:hAnsi="Times New Roman" w:cs="Times New Roman"/>
          <w:b/>
          <w:sz w:val="20"/>
          <w:szCs w:val="20"/>
          <w:lang w:val="kk-KZ"/>
        </w:rPr>
        <w:t>Мемлекеттік жер кадастырының автоматтандырылған ақпараттық жүйесі</w:t>
      </w:r>
      <w:r w:rsidRPr="00085D0F">
        <w:rPr>
          <w:rFonts w:ascii="Times New Roman" w:hAnsi="Times New Roman" w:cs="Times New Roman"/>
          <w:b/>
          <w:caps/>
          <w:color w:val="000000"/>
          <w:sz w:val="20"/>
          <w:szCs w:val="20"/>
          <w:lang w:val="kk-KZ"/>
        </w:rPr>
        <w:t>».</w:t>
      </w:r>
      <w:r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 xml:space="preserve"> </w:t>
      </w:r>
      <w:r w:rsidRPr="001D05AE">
        <w:rPr>
          <w:rFonts w:ascii="Times New Roman" w:hAnsi="Times New Roman" w:cs="Times New Roman"/>
          <w:b/>
          <w:sz w:val="20"/>
          <w:szCs w:val="20"/>
          <w:lang w:val="kk-KZ"/>
        </w:rPr>
        <w:t>Форма:</w:t>
      </w:r>
      <w:r w:rsidRPr="001D05AE">
        <w:rPr>
          <w:rFonts w:ascii="Times New Roman" w:hAnsi="Times New Roman" w:cs="Times New Roman"/>
          <w:b/>
          <w:spacing w:val="-9"/>
          <w:sz w:val="20"/>
          <w:szCs w:val="20"/>
          <w:lang w:val="kk-KZ"/>
        </w:rPr>
        <w:t xml:space="preserve"> </w:t>
      </w:r>
      <w:r w:rsidRPr="001D05AE">
        <w:rPr>
          <w:rFonts w:ascii="Times New Roman" w:hAnsi="Times New Roman" w:cs="Times New Roman"/>
          <w:b/>
          <w:sz w:val="20"/>
          <w:szCs w:val="20"/>
          <w:lang w:val="kk-KZ"/>
        </w:rPr>
        <w:t>дəстүрлі</w:t>
      </w:r>
      <w:r w:rsidRPr="001D05AE">
        <w:rPr>
          <w:rFonts w:ascii="Times New Roman" w:hAnsi="Times New Roman" w:cs="Times New Roman"/>
          <w:b/>
          <w:spacing w:val="-8"/>
          <w:sz w:val="20"/>
          <w:szCs w:val="20"/>
          <w:lang w:val="kk-KZ"/>
        </w:rPr>
        <w:t xml:space="preserve"> </w:t>
      </w:r>
      <w:r w:rsidRPr="001D05AE">
        <w:rPr>
          <w:rFonts w:ascii="Times New Roman" w:hAnsi="Times New Roman" w:cs="Times New Roman"/>
          <w:b/>
          <w:sz w:val="20"/>
          <w:szCs w:val="20"/>
          <w:lang w:val="kk-KZ"/>
        </w:rPr>
        <w:t>жазбаша/оффлайн.</w:t>
      </w:r>
      <w:r w:rsidRPr="001D05AE">
        <w:rPr>
          <w:rFonts w:ascii="Times New Roman" w:hAnsi="Times New Roman" w:cs="Times New Roman"/>
          <w:b/>
          <w:spacing w:val="-8"/>
          <w:sz w:val="20"/>
          <w:szCs w:val="20"/>
          <w:lang w:val="kk-KZ"/>
        </w:rPr>
        <w:t xml:space="preserve"> </w:t>
      </w:r>
      <w:r w:rsidRPr="001D05AE">
        <w:rPr>
          <w:rFonts w:ascii="Times New Roman" w:hAnsi="Times New Roman" w:cs="Times New Roman"/>
          <w:b/>
          <w:sz w:val="20"/>
          <w:szCs w:val="20"/>
          <w:lang w:val="kk-KZ"/>
        </w:rPr>
        <w:t>Платформа:</w:t>
      </w:r>
      <w:r w:rsidRPr="001D05AE">
        <w:rPr>
          <w:rFonts w:ascii="Times New Roman" w:hAnsi="Times New Roman" w:cs="Times New Roman"/>
          <w:b/>
          <w:spacing w:val="-8"/>
          <w:sz w:val="20"/>
          <w:szCs w:val="20"/>
          <w:lang w:val="kk-KZ"/>
        </w:rPr>
        <w:t xml:space="preserve"> Univer</w:t>
      </w:r>
    </w:p>
    <w:p w:rsidR="00085D0F" w:rsidRDefault="00085D0F" w:rsidP="00085D0F">
      <w:pPr>
        <w:pStyle w:val="a7"/>
        <w:spacing w:before="11"/>
        <w:rPr>
          <w:sz w:val="15"/>
        </w:rPr>
      </w:pPr>
    </w:p>
    <w:tbl>
      <w:tblPr>
        <w:tblStyle w:val="TableNormal"/>
        <w:tblW w:w="1521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2128"/>
        <w:gridCol w:w="2552"/>
        <w:gridCol w:w="2551"/>
        <w:gridCol w:w="2408"/>
        <w:gridCol w:w="2270"/>
        <w:gridCol w:w="2273"/>
        <w:gridCol w:w="16"/>
      </w:tblGrid>
      <w:tr w:rsidR="00085D0F" w:rsidRPr="00FF7698" w:rsidTr="00452C20">
        <w:trPr>
          <w:trHeight w:val="254"/>
        </w:trPr>
        <w:tc>
          <w:tcPr>
            <w:tcW w:w="1012" w:type="dxa"/>
            <w:vMerge w:val="restart"/>
            <w:shd w:val="clear" w:color="auto" w:fill="B8CCE4" w:themeFill="accent1" w:themeFillTint="66"/>
          </w:tcPr>
          <w:p w:rsidR="00085D0F" w:rsidRPr="00FF7698" w:rsidRDefault="00085D0F" w:rsidP="00452C20">
            <w:pPr>
              <w:pStyle w:val="TableParagraph"/>
              <w:spacing w:line="251" w:lineRule="exact"/>
              <w:ind w:right="188"/>
              <w:jc w:val="right"/>
              <w:rPr>
                <w:b/>
                <w:spacing w:val="-4"/>
                <w:sz w:val="20"/>
                <w:szCs w:val="20"/>
              </w:rPr>
            </w:pPr>
            <w:r w:rsidRPr="00534F48">
              <w:rPr>
                <w:b/>
                <w:spacing w:val="-4"/>
                <w:sz w:val="20"/>
                <w:szCs w:val="20"/>
                <w:shd w:val="clear" w:color="auto" w:fill="DBE5F1" w:themeFill="accent1" w:themeFillTint="33"/>
              </w:rPr>
              <w:t>Бағалау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vMerge w:val="restart"/>
          </w:tcPr>
          <w:p w:rsidR="00085D0F" w:rsidRPr="00FF7698" w:rsidRDefault="00085D0F" w:rsidP="00452C20">
            <w:pPr>
              <w:pStyle w:val="TableParagraph"/>
              <w:spacing w:line="251" w:lineRule="exact"/>
              <w:ind w:right="188"/>
              <w:jc w:val="right"/>
              <w:rPr>
                <w:b/>
                <w:sz w:val="20"/>
                <w:szCs w:val="20"/>
              </w:rPr>
            </w:pPr>
            <w:r w:rsidRPr="00FF7698">
              <w:rPr>
                <w:b/>
                <w:spacing w:val="-4"/>
                <w:sz w:val="20"/>
                <w:szCs w:val="20"/>
              </w:rPr>
              <w:t>Балл</w:t>
            </w:r>
          </w:p>
          <w:p w:rsidR="00085D0F" w:rsidRPr="00FF7698" w:rsidRDefault="00085D0F" w:rsidP="00452C20">
            <w:pPr>
              <w:pStyle w:val="TableParagraph"/>
              <w:rPr>
                <w:sz w:val="20"/>
                <w:szCs w:val="20"/>
              </w:rPr>
            </w:pPr>
          </w:p>
          <w:p w:rsidR="00085D0F" w:rsidRPr="00FF7698" w:rsidRDefault="00085D0F" w:rsidP="00452C20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FF7698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8AD9493" wp14:editId="562992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-323729</wp:posOffset>
                      </wp:positionV>
                      <wp:extent cx="1635760" cy="50165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5760" cy="501650"/>
                                <a:chOff x="0" y="0"/>
                                <a:chExt cx="1635760" cy="501650"/>
                              </a:xfrm>
                            </wpg:grpSpPr>
                            <wps:wsp>
                              <wps:cNvPr id="2" name="Graphic 5"/>
                              <wps:cNvSpPr/>
                              <wps:spPr>
                                <a:xfrm>
                                  <a:off x="3047" y="3047"/>
                                  <a:ext cx="162941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9410" h="495300">
                                      <a:moveTo>
                                        <a:pt x="16291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300"/>
                                      </a:lnTo>
                                      <a:lnTo>
                                        <a:pt x="1629155" y="495300"/>
                                      </a:lnTo>
                                      <a:lnTo>
                                        <a:pt x="16291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C5E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6"/>
                              <wps:cNvSpPr/>
                              <wps:spPr>
                                <a:xfrm>
                                  <a:off x="3047" y="3047"/>
                                  <a:ext cx="162941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9410" h="495300">
                                      <a:moveTo>
                                        <a:pt x="0" y="0"/>
                                      </a:moveTo>
                                      <a:lnTo>
                                        <a:pt x="1629156" y="4953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62F313" id="Group 4" o:spid="_x0000_s1026" style="position:absolute;margin-left:0;margin-top:-25.5pt;width:128.8pt;height:39.5pt;z-index:-251657216;mso-wrap-distance-left:0;mso-wrap-distance-right:0" coordsize="16357,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">
                      <v:shape id="Graphic 5" o:spid="_x0000_s1027" style="position:absolute;left:30;top:30;width:16294;height:4953;visibility:visible;mso-wrap-style:square;v-text-anchor:top" coordsize="162941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" path="m1629155,l,,,495300r1629155,l1629155,xe" fillcolor="#b4c5e7" stroked="f">
                        <v:path arrowok="t"/>
                      </v:shape>
                      <v:shape id="Graphic 6" o:spid="_x0000_s1028" style="position:absolute;left:30;top:30;width:16294;height:4953;visibility:visible;mso-wrap-style:square;v-text-anchor:top" coordsize="162941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" path="m,l1629156,495300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FF7698">
              <w:rPr>
                <w:b/>
                <w:spacing w:val="-2"/>
                <w:sz w:val="20"/>
                <w:szCs w:val="20"/>
              </w:rPr>
              <w:t>Критерий</w:t>
            </w:r>
          </w:p>
        </w:tc>
        <w:tc>
          <w:tcPr>
            <w:tcW w:w="12070" w:type="dxa"/>
            <w:gridSpan w:val="6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line="234" w:lineRule="exact"/>
              <w:ind w:left="12"/>
              <w:jc w:val="center"/>
              <w:rPr>
                <w:b/>
                <w:sz w:val="20"/>
                <w:szCs w:val="20"/>
              </w:rPr>
            </w:pPr>
            <w:r w:rsidRPr="00FF7698">
              <w:rPr>
                <w:b/>
                <w:spacing w:val="-2"/>
                <w:sz w:val="20"/>
                <w:szCs w:val="20"/>
              </w:rPr>
              <w:t>ДЕСКРИПТОРЛАР</w:t>
            </w:r>
          </w:p>
        </w:tc>
      </w:tr>
      <w:tr w:rsidR="00085D0F" w:rsidRPr="00FF7698" w:rsidTr="00452C20">
        <w:trPr>
          <w:gridAfter w:val="1"/>
          <w:wAfter w:w="16" w:type="dxa"/>
          <w:trHeight w:val="251"/>
        </w:trPr>
        <w:tc>
          <w:tcPr>
            <w:tcW w:w="1012" w:type="dxa"/>
            <w:vMerge/>
            <w:shd w:val="clear" w:color="auto" w:fill="B8CCE4" w:themeFill="accent1" w:themeFillTint="66"/>
          </w:tcPr>
          <w:p w:rsidR="00085D0F" w:rsidRPr="00FF7698" w:rsidRDefault="00085D0F" w:rsidP="00452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085D0F" w:rsidRPr="00FF7698" w:rsidRDefault="00085D0F" w:rsidP="00452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line="232" w:lineRule="exact"/>
              <w:ind w:left="739"/>
              <w:rPr>
                <w:b/>
                <w:sz w:val="20"/>
                <w:szCs w:val="20"/>
              </w:rPr>
            </w:pPr>
            <w:r w:rsidRPr="00FF7698">
              <w:rPr>
                <w:b/>
                <w:sz w:val="20"/>
                <w:szCs w:val="20"/>
              </w:rPr>
              <w:t>Өте</w:t>
            </w:r>
            <w:r w:rsidRPr="00FF769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F7698">
              <w:rPr>
                <w:b/>
                <w:spacing w:val="-4"/>
                <w:sz w:val="20"/>
                <w:szCs w:val="20"/>
              </w:rPr>
              <w:t>жақсы</w:t>
            </w:r>
          </w:p>
        </w:tc>
        <w:tc>
          <w:tcPr>
            <w:tcW w:w="2551" w:type="dxa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line="232" w:lineRule="exact"/>
              <w:ind w:left="13" w:right="6"/>
              <w:jc w:val="center"/>
              <w:rPr>
                <w:b/>
                <w:sz w:val="20"/>
                <w:szCs w:val="20"/>
              </w:rPr>
            </w:pPr>
            <w:r w:rsidRPr="00FF7698">
              <w:rPr>
                <w:b/>
                <w:spacing w:val="-2"/>
                <w:sz w:val="20"/>
                <w:szCs w:val="20"/>
              </w:rPr>
              <w:t>Жақсы</w:t>
            </w:r>
          </w:p>
        </w:tc>
        <w:tc>
          <w:tcPr>
            <w:tcW w:w="2408" w:type="dxa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line="232" w:lineRule="exact"/>
              <w:ind w:left="545"/>
              <w:rPr>
                <w:b/>
                <w:sz w:val="20"/>
                <w:szCs w:val="20"/>
              </w:rPr>
            </w:pPr>
            <w:r w:rsidRPr="00FF7698">
              <w:rPr>
                <w:b/>
                <w:spacing w:val="-2"/>
                <w:sz w:val="20"/>
                <w:szCs w:val="20"/>
              </w:rPr>
              <w:t>Қанағаттанарлық</w:t>
            </w:r>
          </w:p>
        </w:tc>
        <w:tc>
          <w:tcPr>
            <w:tcW w:w="4543" w:type="dxa"/>
            <w:gridSpan w:val="2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line="232" w:lineRule="exact"/>
              <w:ind w:left="1092"/>
              <w:rPr>
                <w:b/>
                <w:sz w:val="20"/>
                <w:szCs w:val="20"/>
              </w:rPr>
            </w:pPr>
            <w:r w:rsidRPr="00FF7698">
              <w:rPr>
                <w:b/>
                <w:spacing w:val="-2"/>
                <w:sz w:val="20"/>
                <w:szCs w:val="20"/>
              </w:rPr>
              <w:t>Қанағаттандырарлықсыз</w:t>
            </w:r>
          </w:p>
        </w:tc>
      </w:tr>
      <w:tr w:rsidR="00085D0F" w:rsidRPr="00FF7698" w:rsidTr="00452C20">
        <w:trPr>
          <w:gridAfter w:val="1"/>
          <w:wAfter w:w="16" w:type="dxa"/>
          <w:trHeight w:val="254"/>
        </w:trPr>
        <w:tc>
          <w:tcPr>
            <w:tcW w:w="1012" w:type="dxa"/>
            <w:vMerge/>
            <w:shd w:val="clear" w:color="auto" w:fill="B8CCE4" w:themeFill="accent1" w:themeFillTint="66"/>
          </w:tcPr>
          <w:p w:rsidR="00085D0F" w:rsidRPr="00FF7698" w:rsidRDefault="00085D0F" w:rsidP="00452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085D0F" w:rsidRPr="00FF7698" w:rsidRDefault="00085D0F" w:rsidP="00452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before="1" w:line="233" w:lineRule="exact"/>
              <w:ind w:left="696"/>
              <w:rPr>
                <w:b/>
                <w:sz w:val="20"/>
                <w:szCs w:val="20"/>
              </w:rPr>
            </w:pPr>
            <w:r w:rsidRPr="00FF7698">
              <w:rPr>
                <w:b/>
                <w:sz w:val="20"/>
                <w:szCs w:val="20"/>
              </w:rPr>
              <w:t>90–100</w:t>
            </w:r>
            <w:r w:rsidRPr="00FF769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F7698">
              <w:rPr>
                <w:b/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2551" w:type="dxa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before="1" w:line="233" w:lineRule="exact"/>
              <w:ind w:left="751"/>
              <w:rPr>
                <w:b/>
                <w:sz w:val="20"/>
                <w:szCs w:val="20"/>
              </w:rPr>
            </w:pPr>
            <w:r w:rsidRPr="00FF7698">
              <w:rPr>
                <w:b/>
                <w:sz w:val="20"/>
                <w:szCs w:val="20"/>
              </w:rPr>
              <w:t>70–89</w:t>
            </w:r>
            <w:r w:rsidRPr="00FF769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F7698">
              <w:rPr>
                <w:b/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2408" w:type="dxa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before="1" w:line="233" w:lineRule="exact"/>
              <w:ind w:left="917"/>
              <w:rPr>
                <w:b/>
                <w:sz w:val="20"/>
                <w:szCs w:val="20"/>
              </w:rPr>
            </w:pPr>
            <w:r w:rsidRPr="00FF7698">
              <w:rPr>
                <w:b/>
                <w:sz w:val="20"/>
                <w:szCs w:val="20"/>
              </w:rPr>
              <w:t>50–69</w:t>
            </w:r>
            <w:r w:rsidRPr="00FF769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F7698">
              <w:rPr>
                <w:b/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2270" w:type="dxa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before="1" w:line="233" w:lineRule="exact"/>
              <w:ind w:left="740"/>
              <w:rPr>
                <w:b/>
                <w:sz w:val="20"/>
                <w:szCs w:val="20"/>
              </w:rPr>
            </w:pPr>
            <w:r w:rsidRPr="00FF7698">
              <w:rPr>
                <w:b/>
                <w:sz w:val="20"/>
                <w:szCs w:val="20"/>
              </w:rPr>
              <w:t>25–49</w:t>
            </w:r>
            <w:r w:rsidRPr="00FF769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F7698">
              <w:rPr>
                <w:b/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2273" w:type="dxa"/>
            <w:shd w:val="clear" w:color="auto" w:fill="B4C5E7"/>
          </w:tcPr>
          <w:p w:rsidR="00085D0F" w:rsidRPr="00FF7698" w:rsidRDefault="00085D0F" w:rsidP="00452C20">
            <w:pPr>
              <w:pStyle w:val="TableParagraph"/>
              <w:spacing w:before="1" w:line="233" w:lineRule="exact"/>
              <w:ind w:left="651"/>
              <w:rPr>
                <w:b/>
                <w:sz w:val="20"/>
                <w:szCs w:val="20"/>
              </w:rPr>
            </w:pPr>
            <w:r w:rsidRPr="00FF7698">
              <w:rPr>
                <w:b/>
                <w:sz w:val="20"/>
                <w:szCs w:val="20"/>
              </w:rPr>
              <w:t xml:space="preserve">0–24 </w:t>
            </w:r>
            <w:r w:rsidRPr="00FF7698">
              <w:rPr>
                <w:b/>
                <w:spacing w:val="-4"/>
                <w:sz w:val="20"/>
                <w:szCs w:val="20"/>
              </w:rPr>
              <w:t>балл</w:t>
            </w:r>
          </w:p>
        </w:tc>
      </w:tr>
      <w:tr w:rsidR="00085D0F" w:rsidRPr="00FF7698" w:rsidTr="00452C20">
        <w:trPr>
          <w:gridAfter w:val="1"/>
          <w:wAfter w:w="16" w:type="dxa"/>
          <w:trHeight w:val="3049"/>
        </w:trPr>
        <w:tc>
          <w:tcPr>
            <w:tcW w:w="1012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:rsidR="00085D0F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сұрақ </w:t>
            </w:r>
          </w:p>
          <w:p w:rsidR="00085D0F" w:rsidRPr="00FF7698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балл</w:t>
            </w:r>
          </w:p>
        </w:tc>
        <w:tc>
          <w:tcPr>
            <w:tcW w:w="2128" w:type="dxa"/>
            <w:tcBorders>
              <w:bottom w:val="single" w:sz="4" w:space="0" w:color="000000"/>
            </w:tcBorders>
          </w:tcPr>
          <w:p w:rsidR="00085D0F" w:rsidRPr="00085D0F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 w:rsidRPr="00085D0F">
              <w:rPr>
                <w:b/>
                <w:sz w:val="20"/>
                <w:szCs w:val="20"/>
              </w:rPr>
              <w:t>1.</w:t>
            </w:r>
            <w:r w:rsidRPr="00085D0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85D0F">
              <w:rPr>
                <w:b/>
                <w:sz w:val="20"/>
                <w:szCs w:val="20"/>
              </w:rPr>
              <w:t>Курстың</w:t>
            </w:r>
            <w:r w:rsidRPr="00085D0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85D0F">
              <w:rPr>
                <w:b/>
                <w:spacing w:val="-2"/>
                <w:sz w:val="20"/>
                <w:szCs w:val="20"/>
              </w:rPr>
              <w:t>теориясын</w:t>
            </w:r>
          </w:p>
          <w:p w:rsidR="00085D0F" w:rsidRPr="00085D0F" w:rsidRDefault="00085D0F" w:rsidP="00452C20">
            <w:pPr>
              <w:pStyle w:val="TableParagraph"/>
              <w:spacing w:line="232" w:lineRule="exact"/>
              <w:ind w:left="107"/>
              <w:rPr>
                <w:b/>
                <w:sz w:val="20"/>
                <w:szCs w:val="20"/>
              </w:rPr>
            </w:pPr>
            <w:r w:rsidRPr="00085D0F">
              <w:rPr>
                <w:b/>
                <w:sz w:val="20"/>
                <w:szCs w:val="20"/>
              </w:rPr>
              <w:t>білу</w:t>
            </w:r>
            <w:r w:rsidRPr="00085D0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85D0F">
              <w:rPr>
                <w:b/>
                <w:sz w:val="20"/>
                <w:szCs w:val="20"/>
              </w:rPr>
              <w:t xml:space="preserve">жəне </w:t>
            </w:r>
            <w:r w:rsidRPr="00085D0F">
              <w:rPr>
                <w:b/>
                <w:spacing w:val="-2"/>
                <w:sz w:val="20"/>
                <w:szCs w:val="20"/>
              </w:rPr>
              <w:t>түсіну</w:t>
            </w:r>
          </w:p>
        </w:tc>
        <w:tc>
          <w:tcPr>
            <w:tcW w:w="2552" w:type="dxa"/>
          </w:tcPr>
          <w:p w:rsidR="00085D0F" w:rsidRPr="00FF7698" w:rsidRDefault="00085D0F" w:rsidP="00452C20">
            <w:pPr>
              <w:pStyle w:val="TableParagraph"/>
              <w:tabs>
                <w:tab w:val="left" w:pos="1108"/>
                <w:tab w:val="left" w:pos="2188"/>
              </w:tabs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Жауап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сұрақтың</w:t>
            </w:r>
            <w:r>
              <w:rPr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толық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ашылуын</w:t>
            </w:r>
            <w:r w:rsidRPr="00FF7698">
              <w:rPr>
                <w:spacing w:val="1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(алынған</w:t>
            </w:r>
            <w:r w:rsidRPr="00FF7698">
              <w:rPr>
                <w:spacing w:val="1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білім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шегінде),</w:t>
            </w:r>
            <w:r w:rsidRPr="00FF7698">
              <w:rPr>
                <w:spacing w:val="37"/>
                <w:sz w:val="20"/>
                <w:szCs w:val="20"/>
              </w:rPr>
              <w:t xml:space="preserve">  </w:t>
            </w:r>
            <w:r w:rsidRPr="00FF7698">
              <w:rPr>
                <w:sz w:val="20"/>
                <w:szCs w:val="20"/>
              </w:rPr>
              <w:t>əр</w:t>
            </w:r>
            <w:r w:rsidRPr="00FF7698">
              <w:rPr>
                <w:spacing w:val="37"/>
                <w:sz w:val="20"/>
                <w:szCs w:val="20"/>
              </w:rPr>
              <w:t xml:space="preserve">  </w:t>
            </w:r>
            <w:r w:rsidRPr="00FF7698">
              <w:rPr>
                <w:spacing w:val="-2"/>
                <w:sz w:val="20"/>
                <w:szCs w:val="20"/>
              </w:rPr>
              <w:t>тұжырым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мен</w:t>
            </w:r>
            <w:r w:rsidRPr="00FF7698">
              <w:rPr>
                <w:spacing w:val="-13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тұжырымның</w:t>
            </w:r>
            <w:r w:rsidRPr="00FF7698">
              <w:rPr>
                <w:spacing w:val="-13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егжей-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442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тегжейлі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дəлелдерін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473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қамтиды,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логикалық</w:t>
            </w:r>
          </w:p>
          <w:p w:rsidR="00085D0F" w:rsidRPr="00FF7698" w:rsidRDefault="00085D0F" w:rsidP="00452C20">
            <w:pPr>
              <w:pStyle w:val="TableParagraph"/>
              <w:tabs>
                <w:tab w:val="left" w:pos="916"/>
                <w:tab w:val="left" w:pos="1946"/>
              </w:tabs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4"/>
                <w:sz w:val="20"/>
                <w:szCs w:val="20"/>
              </w:rPr>
              <w:t>жəне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дəйекті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4"/>
                <w:sz w:val="20"/>
                <w:szCs w:val="20"/>
              </w:rPr>
              <w:t>түрде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құрылады,</w:t>
            </w:r>
            <w:r w:rsidRPr="00FF7698">
              <w:rPr>
                <w:spacing w:val="-8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аудиториялық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665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сабақтардың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дамыған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тақырыптарының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мысалдарымен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расталады.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Жауап</w:t>
            </w:r>
            <w:r w:rsidRPr="00FF7698">
              <w:rPr>
                <w:spacing w:val="5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аса</w:t>
            </w:r>
            <w:r w:rsidRPr="00FF7698">
              <w:rPr>
                <w:spacing w:val="7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толық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емес</w:t>
            </w:r>
            <w:r w:rsidRPr="00FF7698">
              <w:rPr>
                <w:spacing w:val="38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қамтылуын,</w:t>
            </w:r>
            <w:r w:rsidRPr="00FF7698">
              <w:rPr>
                <w:spacing w:val="38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негізгі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ережелердің қысқартылған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596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дəлелдерін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қамтиды,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639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теориялық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сұрақтар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иллюстрациялық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материалмен расталмады.</w:t>
            </w:r>
            <w:r w:rsidRPr="00FF7698">
              <w:rPr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Жауапта грамматикалық және стилистикалық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қателіктер бар,</w:t>
            </w:r>
            <w:r w:rsidRPr="00FF7698">
              <w:rPr>
                <w:spacing w:val="4"/>
                <w:sz w:val="20"/>
                <w:szCs w:val="20"/>
              </w:rPr>
              <w:t xml:space="preserve">  кейбір </w:t>
            </w:r>
            <w:r w:rsidRPr="00FF7698">
              <w:rPr>
                <w:spacing w:val="-2"/>
                <w:sz w:val="20"/>
                <w:szCs w:val="20"/>
              </w:rPr>
              <w:t>терминдер дұрыс</w:t>
            </w:r>
            <w:r w:rsidRPr="00FF7698">
              <w:rPr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қолданылмаған</w:t>
            </w:r>
          </w:p>
        </w:tc>
        <w:tc>
          <w:tcPr>
            <w:tcW w:w="2408" w:type="dxa"/>
            <w:tcBorders>
              <w:bottom w:val="single" w:sz="4" w:space="0" w:color="000000"/>
            </w:tcBorders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Жауап</w:t>
            </w:r>
            <w:r w:rsidRPr="00FF7698">
              <w:rPr>
                <w:spacing w:val="66"/>
                <w:w w:val="150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билетте</w:t>
            </w:r>
            <w:r w:rsidRPr="00FF7698">
              <w:rPr>
                <w:spacing w:val="68"/>
                <w:w w:val="150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ұсынылған</w:t>
            </w:r>
          </w:p>
          <w:p w:rsidR="00085D0F" w:rsidRPr="00FF7698" w:rsidRDefault="00085D0F" w:rsidP="00452C20">
            <w:pPr>
              <w:pStyle w:val="TableParagraph"/>
              <w:tabs>
                <w:tab w:val="left" w:pos="2237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сұрақтарды толық</w:t>
            </w:r>
          </w:p>
          <w:p w:rsidR="00085D0F" w:rsidRPr="00FF7698" w:rsidRDefault="00085D0F" w:rsidP="00452C20">
            <w:pPr>
              <w:pStyle w:val="TableParagraph"/>
              <w:tabs>
                <w:tab w:val="left" w:pos="2196"/>
              </w:tabs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қамтымайды, негізгі</w:t>
            </w:r>
          </w:p>
          <w:p w:rsidR="00085D0F" w:rsidRPr="00FF7698" w:rsidRDefault="00085D0F" w:rsidP="00452C20">
            <w:pPr>
              <w:pStyle w:val="TableParagraph"/>
              <w:tabs>
                <w:tab w:val="left" w:pos="2232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ережелерді жалпы келтіреді,</w:t>
            </w:r>
            <w:r w:rsidRPr="00FF7698">
              <w:rPr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 xml:space="preserve">жауаптың мазмұнында келіспеушіліктер бар 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кейбір сөйлемдердің логикасы</w:t>
            </w:r>
            <w:r w:rsidRPr="00FF7698">
              <w:rPr>
                <w:spacing w:val="19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мен</w:t>
            </w:r>
            <w:r w:rsidRPr="00FF7698">
              <w:rPr>
                <w:spacing w:val="17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дəйектілігі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473"/>
                <w:tab w:val="left" w:pos="2160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бұзылған, теориялық</w:t>
            </w:r>
            <w:r w:rsidRPr="00FF7698">
              <w:rPr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 xml:space="preserve">ережелерді </w:t>
            </w:r>
            <w:r w:rsidRPr="00FF7698">
              <w:rPr>
                <w:sz w:val="20"/>
                <w:szCs w:val="20"/>
              </w:rPr>
              <w:t>аудиториялық</w:t>
            </w:r>
            <w:r w:rsidRPr="00FF7698">
              <w:rPr>
                <w:spacing w:val="69"/>
                <w:w w:val="150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 xml:space="preserve">сабақтарда дайындаған </w:t>
            </w:r>
            <w:r w:rsidRPr="00FF7698">
              <w:rPr>
                <w:spacing w:val="72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мысалдарымен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дәлелденбеген.</w:t>
            </w:r>
          </w:p>
        </w:tc>
        <w:tc>
          <w:tcPr>
            <w:tcW w:w="2270" w:type="dxa"/>
            <w:tcBorders>
              <w:bottom w:val="single" w:sz="4" w:space="0" w:color="000000"/>
            </w:tcBorders>
          </w:tcPr>
          <w:p w:rsidR="00085D0F" w:rsidRPr="00FF7698" w:rsidRDefault="00085D0F" w:rsidP="00452C20">
            <w:pPr>
              <w:pStyle w:val="TableParagraph"/>
              <w:tabs>
                <w:tab w:val="left" w:pos="1359"/>
              </w:tabs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Қойылған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сұрақтарға</w:t>
            </w:r>
            <w:r w:rsidRPr="00FF7698">
              <w:rPr>
                <w:spacing w:val="-2"/>
                <w:sz w:val="20"/>
                <w:szCs w:val="20"/>
              </w:rPr>
              <w:t xml:space="preserve"> дұрыс жауап бермеген</w:t>
            </w:r>
            <w:r w:rsidRPr="00FF7698">
              <w:rPr>
                <w:sz w:val="20"/>
                <w:szCs w:val="20"/>
              </w:rPr>
              <w:t>,</w:t>
            </w:r>
            <w:r w:rsidRPr="00FF7698">
              <w:rPr>
                <w:spacing w:val="40"/>
                <w:sz w:val="20"/>
                <w:szCs w:val="20"/>
              </w:rPr>
              <w:t xml:space="preserve">  </w:t>
            </w:r>
            <w:r w:rsidRPr="00FF7698">
              <w:rPr>
                <w:sz w:val="20"/>
                <w:szCs w:val="20"/>
              </w:rPr>
              <w:t xml:space="preserve">анықтамалар </w:t>
            </w:r>
            <w:r w:rsidRPr="00FF7698">
              <w:rPr>
                <w:spacing w:val="-4"/>
                <w:sz w:val="20"/>
                <w:szCs w:val="20"/>
              </w:rPr>
              <w:t xml:space="preserve">қате </w:t>
            </w:r>
            <w:r w:rsidRPr="00FF7698">
              <w:rPr>
                <w:spacing w:val="-2"/>
                <w:sz w:val="20"/>
                <w:szCs w:val="20"/>
              </w:rPr>
              <w:t>тұжырымдалған,</w:t>
            </w:r>
          </w:p>
          <w:p w:rsidR="00085D0F" w:rsidRPr="00FF7698" w:rsidRDefault="002D5FBF" w:rsidP="00452C20">
            <w:pPr>
              <w:pStyle w:val="TableParagraph"/>
              <w:tabs>
                <w:tab w:val="left" w:pos="1356"/>
              </w:tabs>
              <w:spacing w:line="233" w:lineRule="exact"/>
              <w:ind w:left="1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сөйлем</w:t>
            </w:r>
            <w:r w:rsidR="00085D0F" w:rsidRPr="00FF7698">
              <w:rPr>
                <w:spacing w:val="-2"/>
                <w:sz w:val="20"/>
                <w:szCs w:val="20"/>
              </w:rPr>
              <w:t xml:space="preserve">де көп </w:t>
            </w:r>
            <w:r w:rsidR="00085D0F" w:rsidRPr="00FF7698">
              <w:rPr>
                <w:sz w:val="20"/>
                <w:szCs w:val="20"/>
              </w:rPr>
              <w:tab/>
            </w:r>
            <w:r w:rsidR="00085D0F" w:rsidRPr="00FF7698">
              <w:rPr>
                <w:spacing w:val="-2"/>
                <w:sz w:val="20"/>
                <w:szCs w:val="20"/>
              </w:rPr>
              <w:t>қателіктер жіберілген, қорытынды дұрыс жасалмаған.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</w:tcPr>
          <w:p w:rsidR="00085D0F" w:rsidRDefault="00085D0F" w:rsidP="00452C20">
            <w:pPr>
              <w:pStyle w:val="TableParagraph"/>
              <w:tabs>
                <w:tab w:val="left" w:pos="1558"/>
              </w:tabs>
              <w:spacing w:line="237" w:lineRule="exact"/>
              <w:ind w:left="109"/>
            </w:pPr>
            <w:r w:rsidRPr="00085D0F">
              <w:rPr>
                <w:sz w:val="20"/>
                <w:szCs w:val="20"/>
              </w:rPr>
              <w:t>Жерге орналастыруды жобалаудағы ақпараттық технологияларының</w:t>
            </w:r>
            <w:r>
              <w:rPr>
                <w:caps/>
                <w:color w:val="000000"/>
                <w:sz w:val="24"/>
                <w:szCs w:val="24"/>
              </w:rPr>
              <w:t xml:space="preserve"> </w:t>
            </w:r>
            <w:r>
              <w:rPr>
                <w:spacing w:val="-2"/>
              </w:rPr>
              <w:t>негізгі</w:t>
            </w:r>
            <w:r w:rsidRPr="0031280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ұғымдарын, </w:t>
            </w:r>
            <w:r>
              <w:t>заңдарын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білмейді; қ</w:t>
            </w:r>
            <w:r>
              <w:t>орытынды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бақылау ережелері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>
              <w:rPr>
                <w:spacing w:val="-2"/>
              </w:rPr>
              <w:t>бұзылған.</w:t>
            </w:r>
          </w:p>
        </w:tc>
      </w:tr>
      <w:tr w:rsidR="00085D0F" w:rsidRPr="0098428B" w:rsidTr="00452C20">
        <w:trPr>
          <w:gridAfter w:val="1"/>
          <w:wAfter w:w="16" w:type="dxa"/>
          <w:trHeight w:val="70"/>
        </w:trPr>
        <w:tc>
          <w:tcPr>
            <w:tcW w:w="1012" w:type="dxa"/>
            <w:shd w:val="clear" w:color="auto" w:fill="B8CCE4" w:themeFill="accent1" w:themeFillTint="66"/>
          </w:tcPr>
          <w:p w:rsidR="00085D0F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сұрақ </w:t>
            </w:r>
          </w:p>
          <w:p w:rsidR="00085D0F" w:rsidRPr="00FF7698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балл</w:t>
            </w:r>
          </w:p>
        </w:tc>
        <w:tc>
          <w:tcPr>
            <w:tcW w:w="2128" w:type="dxa"/>
          </w:tcPr>
          <w:p w:rsidR="00085D0F" w:rsidRPr="00085D0F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 w:rsidRPr="00085D0F">
              <w:rPr>
                <w:b/>
                <w:sz w:val="20"/>
                <w:szCs w:val="20"/>
              </w:rPr>
              <w:t>2.</w:t>
            </w:r>
            <w:r w:rsidRPr="00085D0F">
              <w:rPr>
                <w:b/>
                <w:spacing w:val="-5"/>
                <w:sz w:val="20"/>
                <w:szCs w:val="20"/>
              </w:rPr>
              <w:t xml:space="preserve">  Тапсырманы орындауға таңдалған ә</w:t>
            </w:r>
            <w:r w:rsidRPr="00085D0F">
              <w:rPr>
                <w:b/>
                <w:spacing w:val="-2"/>
                <w:sz w:val="20"/>
                <w:szCs w:val="20"/>
              </w:rPr>
              <w:t>діс пен</w:t>
            </w:r>
          </w:p>
          <w:p w:rsidR="00085D0F" w:rsidRPr="00085D0F" w:rsidRDefault="00085D0F" w:rsidP="00452C20">
            <w:pPr>
              <w:pStyle w:val="TableParagraph"/>
              <w:spacing w:line="233" w:lineRule="exact"/>
              <w:ind w:left="107"/>
              <w:rPr>
                <w:b/>
                <w:sz w:val="20"/>
                <w:szCs w:val="20"/>
              </w:rPr>
            </w:pPr>
            <w:r w:rsidRPr="00085D0F">
              <w:rPr>
                <w:b/>
                <w:sz w:val="20"/>
                <w:szCs w:val="20"/>
              </w:rPr>
              <w:t xml:space="preserve">мен </w:t>
            </w:r>
            <w:r w:rsidRPr="00085D0F">
              <w:rPr>
                <w:b/>
                <w:spacing w:val="-2"/>
                <w:sz w:val="20"/>
                <w:szCs w:val="20"/>
              </w:rPr>
              <w:t>технологияны</w:t>
            </w:r>
          </w:p>
          <w:p w:rsidR="00085D0F" w:rsidRPr="00085D0F" w:rsidRDefault="00085D0F" w:rsidP="00452C20">
            <w:pPr>
              <w:pStyle w:val="TableParagraph"/>
              <w:spacing w:line="233" w:lineRule="exact"/>
              <w:ind w:left="107"/>
              <w:rPr>
                <w:b/>
                <w:sz w:val="20"/>
                <w:szCs w:val="20"/>
              </w:rPr>
            </w:pPr>
            <w:r w:rsidRPr="00085D0F">
              <w:rPr>
                <w:b/>
                <w:spacing w:val="-2"/>
                <w:sz w:val="20"/>
                <w:szCs w:val="20"/>
              </w:rPr>
              <w:t>қолдану</w:t>
            </w:r>
          </w:p>
        </w:tc>
        <w:tc>
          <w:tcPr>
            <w:tcW w:w="2552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Тапсырманы</w:t>
            </w:r>
            <w:r w:rsidRPr="00FF7698">
              <w:rPr>
                <w:spacing w:val="13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толық</w:t>
            </w:r>
          </w:p>
          <w:p w:rsidR="00085D0F" w:rsidRPr="00534F48" w:rsidRDefault="00085D0F" w:rsidP="00452C20">
            <w:pPr>
              <w:pStyle w:val="TableParagraph"/>
              <w:tabs>
                <w:tab w:val="left" w:pos="1569"/>
              </w:tabs>
              <w:spacing w:line="233" w:lineRule="exact"/>
              <w:ind w:left="108"/>
              <w:rPr>
                <w:spacing w:val="-2"/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орындау,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534F48">
              <w:rPr>
                <w:spacing w:val="-2"/>
                <w:sz w:val="20"/>
                <w:szCs w:val="20"/>
              </w:rPr>
              <w:t>таңдалған әдіс пен</w:t>
            </w:r>
          </w:p>
          <w:p w:rsidR="00085D0F" w:rsidRPr="00534F48" w:rsidRDefault="00085D0F" w:rsidP="00452C20">
            <w:pPr>
              <w:pStyle w:val="TableParagraph"/>
              <w:tabs>
                <w:tab w:val="left" w:pos="1569"/>
              </w:tabs>
              <w:spacing w:line="233" w:lineRule="exact"/>
              <w:ind w:left="108"/>
              <w:rPr>
                <w:spacing w:val="-2"/>
                <w:sz w:val="20"/>
                <w:szCs w:val="20"/>
              </w:rPr>
            </w:pPr>
            <w:r w:rsidRPr="00534F48">
              <w:rPr>
                <w:spacing w:val="-2"/>
                <w:sz w:val="20"/>
                <w:szCs w:val="20"/>
              </w:rPr>
              <w:t>технологияны</w:t>
            </w:r>
            <w:r>
              <w:rPr>
                <w:spacing w:val="-2"/>
                <w:sz w:val="20"/>
                <w:szCs w:val="20"/>
              </w:rPr>
              <w:t xml:space="preserve"> дұрыс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569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534F48">
              <w:rPr>
                <w:spacing w:val="-2"/>
                <w:sz w:val="20"/>
                <w:szCs w:val="20"/>
              </w:rPr>
              <w:t>қолдану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қойылған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сұраққа</w:t>
            </w:r>
            <w:r w:rsidRPr="00FF7698">
              <w:rPr>
                <w:spacing w:val="6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егжей-</w:t>
            </w:r>
            <w:r w:rsidRPr="00FF7698">
              <w:rPr>
                <w:spacing w:val="-2"/>
                <w:sz w:val="20"/>
                <w:szCs w:val="20"/>
              </w:rPr>
              <w:t>тегжейлі,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108"/>
                <w:tab w:val="left" w:pos="1984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дəлелді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жауап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4"/>
                <w:sz w:val="20"/>
                <w:szCs w:val="20"/>
              </w:rPr>
              <w:t>беру,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50"/>
              </w:tabs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содан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4"/>
                <w:sz w:val="20"/>
                <w:szCs w:val="20"/>
              </w:rPr>
              <w:t>кейін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практикалық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мəселелерін</w:t>
            </w:r>
            <w:r w:rsidRPr="00FF7698">
              <w:rPr>
                <w:spacing w:val="-8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шешу;</w:t>
            </w:r>
          </w:p>
        </w:tc>
        <w:tc>
          <w:tcPr>
            <w:tcW w:w="2551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Тапсырманы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ішінара</w:t>
            </w:r>
            <w:r w:rsidRPr="00FF7698">
              <w:rPr>
                <w:spacing w:val="-1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орындау,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практикалық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міндеттерін</w:t>
            </w:r>
            <w:r w:rsidRPr="00FF7698">
              <w:rPr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толық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шешпей</w:t>
            </w:r>
            <w:r>
              <w:rPr>
                <w:sz w:val="20"/>
                <w:szCs w:val="20"/>
              </w:rPr>
              <w:t>,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қойылған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сұраққа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толық</w:t>
            </w:r>
            <w:r w:rsidRPr="00FF7698">
              <w:rPr>
                <w:spacing w:val="-4"/>
                <w:sz w:val="20"/>
                <w:szCs w:val="20"/>
              </w:rPr>
              <w:t xml:space="preserve"> емес,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дəлелді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жауап</w:t>
            </w:r>
            <w:r w:rsidRPr="00FF7698">
              <w:rPr>
                <w:spacing w:val="-3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беру;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 xml:space="preserve">Экономикалық, әлеуметтік және саяси географияға </w:t>
            </w:r>
            <w:r w:rsidRPr="00FF7698">
              <w:rPr>
                <w:sz w:val="20"/>
                <w:szCs w:val="20"/>
              </w:rPr>
              <w:t>бейіндегі</w:t>
            </w:r>
            <w:r w:rsidRPr="00FF7698">
              <w:rPr>
                <w:spacing w:val="-3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əдеби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pacing w:val="-5"/>
                <w:sz w:val="20"/>
                <w:szCs w:val="20"/>
              </w:rPr>
              <w:t>тіл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нормаларын</w:t>
            </w:r>
            <w:r w:rsidRPr="00FF7698">
              <w:rPr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сауатсыз</w:t>
            </w:r>
          </w:p>
          <w:p w:rsidR="00085D0F" w:rsidRPr="00FF7698" w:rsidRDefault="00085D0F" w:rsidP="00452C20">
            <w:pPr>
              <w:pStyle w:val="TableParagraph"/>
              <w:spacing w:line="230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пайдалану;</w:t>
            </w:r>
          </w:p>
        </w:tc>
        <w:tc>
          <w:tcPr>
            <w:tcW w:w="2408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Материал</w:t>
            </w:r>
            <w:r w:rsidRPr="00FF7698">
              <w:rPr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фрагментті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түрде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баяндалады,</w:t>
            </w:r>
            <w:r w:rsidRPr="00FF7698">
              <w:rPr>
                <w:spacing w:val="-7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логикалық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дəйектілікті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бұза</w:t>
            </w:r>
            <w:r w:rsidRPr="00FF7698">
              <w:rPr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отырып,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нақты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жəне</w:t>
            </w:r>
            <w:r w:rsidRPr="00FF7698">
              <w:rPr>
                <w:spacing w:val="-3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семантикалық</w:t>
            </w:r>
          </w:p>
          <w:p w:rsidR="00085D0F" w:rsidRPr="009632F4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дəлсіздіктерге</w:t>
            </w:r>
            <w:r w:rsidRPr="00FF7698">
              <w:rPr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жол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="002D5FBF">
              <w:rPr>
                <w:spacing w:val="-2"/>
                <w:sz w:val="20"/>
                <w:szCs w:val="20"/>
              </w:rPr>
              <w:t>беріледі</w:t>
            </w:r>
            <w:r w:rsidR="002D5FBF" w:rsidRPr="009632F4">
              <w:rPr>
                <w:spacing w:val="-2"/>
                <w:sz w:val="20"/>
                <w:szCs w:val="20"/>
              </w:rPr>
              <w:t>;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 xml:space="preserve">Экономикалық, әлеуметтік және саяси географияға </w:t>
            </w:r>
            <w:r w:rsidRPr="00FF7698">
              <w:rPr>
                <w:sz w:val="20"/>
                <w:szCs w:val="20"/>
              </w:rPr>
              <w:t>профиль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туралы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теориялық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білім</w:t>
            </w:r>
            <w:r w:rsidRPr="00FF7698">
              <w:rPr>
                <w:spacing w:val="-3"/>
                <w:sz w:val="20"/>
                <w:szCs w:val="20"/>
              </w:rPr>
              <w:t xml:space="preserve"> жалпы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қолданылады.</w:t>
            </w:r>
          </w:p>
        </w:tc>
        <w:tc>
          <w:tcPr>
            <w:tcW w:w="2270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 xml:space="preserve">Мақсатты  </w:t>
            </w:r>
            <w:r w:rsidRPr="00FF7698">
              <w:rPr>
                <w:spacing w:val="-2"/>
                <w:sz w:val="20"/>
                <w:szCs w:val="20"/>
              </w:rPr>
              <w:t>шешудің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ұтымсыз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əдісі</w:t>
            </w:r>
            <w:r w:rsidRPr="00FF7698">
              <w:rPr>
                <w:spacing w:val="-2"/>
                <w:sz w:val="20"/>
                <w:szCs w:val="20"/>
              </w:rPr>
              <w:t xml:space="preserve"> немесе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жеткілікті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ойластырылмаған</w:t>
            </w:r>
            <w:r w:rsidRPr="00FF7698">
              <w:rPr>
                <w:spacing w:val="-12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жауап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жоспары;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тапсырмаларды</w:t>
            </w:r>
            <w:r w:rsidRPr="00FF7698">
              <w:rPr>
                <w:spacing w:val="11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шеше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5"/>
                <w:sz w:val="20"/>
                <w:szCs w:val="20"/>
              </w:rPr>
              <w:t xml:space="preserve">алмау, </w:t>
            </w:r>
            <w:r w:rsidRPr="00FF7698">
              <w:rPr>
                <w:spacing w:val="-2"/>
                <w:sz w:val="20"/>
                <w:szCs w:val="20"/>
              </w:rPr>
              <w:t>тапсырмаларды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жалпы</w:t>
            </w:r>
            <w:r w:rsidRPr="00FF7698">
              <w:rPr>
                <w:spacing w:val="-3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түрде</w:t>
            </w:r>
            <w:r w:rsidRPr="00FF7698">
              <w:rPr>
                <w:spacing w:val="-3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орындау;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нормадан</w:t>
            </w:r>
            <w:r w:rsidRPr="00FF7698">
              <w:rPr>
                <w:spacing w:val="-12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асатын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қателіктер</w:t>
            </w:r>
            <w:r w:rsidRPr="00FF7698">
              <w:rPr>
                <w:spacing w:val="-13"/>
                <w:sz w:val="20"/>
                <w:szCs w:val="20"/>
              </w:rPr>
              <w:t xml:space="preserve"> </w:t>
            </w:r>
            <w:r w:rsidRPr="00FF7698">
              <w:rPr>
                <w:spacing w:val="-5"/>
                <w:sz w:val="20"/>
                <w:szCs w:val="20"/>
              </w:rPr>
              <w:t>мен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кемшіліктерді</w:t>
            </w:r>
            <w:r w:rsidRPr="00FF7698">
              <w:rPr>
                <w:spacing w:val="7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қабылдау.</w:t>
            </w:r>
          </w:p>
        </w:tc>
        <w:tc>
          <w:tcPr>
            <w:tcW w:w="2273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9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Мақсатты шешу</w:t>
            </w:r>
            <w:r w:rsidRPr="00FF7698">
              <w:rPr>
                <w:spacing w:val="3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үшін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білімді, алгоритмдерді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560"/>
              </w:tabs>
              <w:spacing w:line="233" w:lineRule="exact"/>
              <w:ind w:left="109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қолдана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2"/>
                <w:sz w:val="20"/>
                <w:szCs w:val="20"/>
              </w:rPr>
              <w:t>алмау;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697"/>
              </w:tabs>
              <w:spacing w:line="233" w:lineRule="exact"/>
              <w:ind w:left="109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қорытынды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4"/>
                <w:sz w:val="20"/>
                <w:szCs w:val="20"/>
              </w:rPr>
              <w:t>жəне</w:t>
            </w:r>
          </w:p>
          <w:p w:rsidR="00085D0F" w:rsidRPr="00FF7698" w:rsidRDefault="00085D0F" w:rsidP="00452C20">
            <w:pPr>
              <w:pStyle w:val="TableParagraph"/>
              <w:tabs>
                <w:tab w:val="left" w:pos="1597"/>
              </w:tabs>
              <w:spacing w:line="233" w:lineRule="exact"/>
              <w:ind w:left="109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жалпылау</w:t>
            </w:r>
            <w:r w:rsidRPr="00FF7698">
              <w:rPr>
                <w:sz w:val="20"/>
                <w:szCs w:val="20"/>
              </w:rPr>
              <w:tab/>
            </w:r>
            <w:r w:rsidRPr="00FF7698">
              <w:rPr>
                <w:spacing w:val="-4"/>
                <w:sz w:val="20"/>
                <w:szCs w:val="20"/>
              </w:rPr>
              <w:t>жасай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алмау.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9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Қорытынды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бақылау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талаптары</w:t>
            </w:r>
            <w:r w:rsidRPr="00FF7698">
              <w:rPr>
                <w:sz w:val="20"/>
                <w:szCs w:val="20"/>
              </w:rPr>
              <w:t>на сәйкес келмейді.</w:t>
            </w:r>
          </w:p>
        </w:tc>
      </w:tr>
      <w:tr w:rsidR="00085D0F" w:rsidRPr="00FF7698" w:rsidTr="00452C20">
        <w:trPr>
          <w:gridAfter w:val="1"/>
          <w:wAfter w:w="16" w:type="dxa"/>
          <w:trHeight w:val="3397"/>
        </w:trPr>
        <w:tc>
          <w:tcPr>
            <w:tcW w:w="1012" w:type="dxa"/>
            <w:shd w:val="clear" w:color="auto" w:fill="B8CCE4" w:themeFill="accent1" w:themeFillTint="66"/>
          </w:tcPr>
          <w:p w:rsidR="00085D0F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3 сұрақ </w:t>
            </w:r>
          </w:p>
          <w:p w:rsidR="00085D0F" w:rsidRPr="00FF7698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балл</w:t>
            </w:r>
          </w:p>
        </w:tc>
        <w:tc>
          <w:tcPr>
            <w:tcW w:w="2128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7"/>
              <w:rPr>
                <w:b/>
                <w:sz w:val="20"/>
                <w:szCs w:val="20"/>
              </w:rPr>
            </w:pPr>
            <w:r w:rsidRPr="00FF7698">
              <w:rPr>
                <w:b/>
                <w:sz w:val="20"/>
                <w:szCs w:val="20"/>
              </w:rPr>
              <w:t xml:space="preserve">3. </w:t>
            </w:r>
            <w:r w:rsidRPr="00FF7698">
              <w:rPr>
                <w:b/>
                <w:spacing w:val="-2"/>
                <w:sz w:val="20"/>
                <w:szCs w:val="20"/>
              </w:rPr>
              <w:t>Таңдалған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7"/>
              <w:rPr>
                <w:b/>
                <w:sz w:val="20"/>
                <w:szCs w:val="20"/>
              </w:rPr>
            </w:pPr>
            <w:r w:rsidRPr="00FF7698">
              <w:rPr>
                <w:b/>
                <w:sz w:val="20"/>
                <w:szCs w:val="20"/>
              </w:rPr>
              <w:t>əдісті</w:t>
            </w:r>
            <w:r w:rsidRPr="00FF769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b/>
                <w:spacing w:val="-2"/>
                <w:sz w:val="20"/>
                <w:szCs w:val="20"/>
              </w:rPr>
              <w:t>бағалау жəне</w:t>
            </w:r>
            <w:r w:rsidRPr="00FF7698">
              <w:rPr>
                <w:b/>
                <w:spacing w:val="-12"/>
                <w:sz w:val="20"/>
                <w:szCs w:val="20"/>
              </w:rPr>
              <w:t xml:space="preserve"> алынған </w:t>
            </w:r>
            <w:r w:rsidRPr="00FF7698">
              <w:rPr>
                <w:b/>
                <w:spacing w:val="-2"/>
                <w:sz w:val="20"/>
                <w:szCs w:val="20"/>
              </w:rPr>
              <w:t>нəтижені талдау,</w:t>
            </w:r>
            <w:r w:rsidRPr="00FF7698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F7698">
              <w:rPr>
                <w:b/>
                <w:spacing w:val="-2"/>
                <w:sz w:val="20"/>
                <w:szCs w:val="20"/>
              </w:rPr>
              <w:t>негіздеу</w:t>
            </w:r>
          </w:p>
        </w:tc>
        <w:tc>
          <w:tcPr>
            <w:tcW w:w="2552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Ғылыми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ережелер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pacing w:val="-5"/>
                <w:sz w:val="20"/>
                <w:szCs w:val="20"/>
              </w:rPr>
              <w:t>мен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қолданылған</w:t>
            </w:r>
            <w:r w:rsidRPr="00FF7698">
              <w:rPr>
                <w:spacing w:val="-7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əдістеме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мен</w:t>
            </w:r>
            <w:r w:rsidRPr="00FF7698">
              <w:rPr>
                <w:spacing w:val="-2"/>
                <w:sz w:val="20"/>
                <w:szCs w:val="20"/>
              </w:rPr>
              <w:t xml:space="preserve"> технологияның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дəйекті,</w:t>
            </w:r>
            <w:r w:rsidRPr="00FF7698">
              <w:rPr>
                <w:spacing w:val="-7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қисынды</w:t>
            </w:r>
            <w:r w:rsidRPr="00FF7698">
              <w:rPr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жəне</w:t>
            </w:r>
          </w:p>
          <w:p w:rsidR="00085D0F" w:rsidRPr="00FF7698" w:rsidRDefault="00085D0F" w:rsidP="00452C20">
            <w:pPr>
              <w:pStyle w:val="TableParagraph"/>
              <w:ind w:left="108" w:right="9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 xml:space="preserve">дұрыс </w:t>
            </w:r>
            <w:r w:rsidRPr="00FF7698">
              <w:rPr>
                <w:spacing w:val="-2"/>
                <w:sz w:val="20"/>
                <w:szCs w:val="20"/>
              </w:rPr>
              <w:t>негіздемесі,</w:t>
            </w:r>
            <w:r w:rsidRPr="00FF7698">
              <w:rPr>
                <w:sz w:val="20"/>
                <w:szCs w:val="20"/>
              </w:rPr>
              <w:t xml:space="preserve"> сауаттылық, əдеби</w:t>
            </w:r>
            <w:r w:rsidRPr="00FF7698">
              <w:rPr>
                <w:spacing w:val="40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тілдің нормаларын сақтау, жалпы дұрыс тұжырымдарға əсер етпейтін материалды ұсынуда 1-2 дəлсіздікке жол беріледі, негіздеу нəтижелерін</w:t>
            </w:r>
            <w:r w:rsidRPr="00FF7698">
              <w:rPr>
                <w:spacing w:val="-1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графикалық</w:t>
            </w:r>
          </w:p>
          <w:p w:rsidR="00085D0F" w:rsidRPr="00FF7698" w:rsidRDefault="00085D0F" w:rsidP="00452C20">
            <w:pPr>
              <w:pStyle w:val="TableParagraph"/>
              <w:spacing w:line="229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деректер</w:t>
            </w:r>
            <w:r w:rsidRPr="00FF7698">
              <w:rPr>
                <w:spacing w:val="-2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 xml:space="preserve">арқылы </w:t>
            </w:r>
            <w:r w:rsidRPr="00FF7698">
              <w:rPr>
                <w:spacing w:val="-2"/>
                <w:sz w:val="20"/>
                <w:szCs w:val="20"/>
              </w:rPr>
              <w:t>визуализациялау.</w:t>
            </w:r>
          </w:p>
        </w:tc>
        <w:tc>
          <w:tcPr>
            <w:tcW w:w="2551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Тұжырымдамалық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материалды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пайдалануда</w:t>
            </w:r>
            <w:r w:rsidRPr="00FF7698">
              <w:rPr>
                <w:spacing w:val="-8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3-</w:t>
            </w:r>
            <w:r w:rsidRPr="00FF7698">
              <w:rPr>
                <w:spacing w:val="-10"/>
                <w:sz w:val="20"/>
                <w:szCs w:val="20"/>
              </w:rPr>
              <w:t>4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дəлсіздікке,</w:t>
            </w:r>
            <w:r w:rsidRPr="00FF7698">
              <w:rPr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жалпылау</w:t>
            </w:r>
          </w:p>
          <w:p w:rsidR="00085D0F" w:rsidRPr="00FF7698" w:rsidRDefault="00085D0F" w:rsidP="00452C20">
            <w:pPr>
              <w:pStyle w:val="TableParagraph"/>
              <w:spacing w:line="229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мен</w:t>
            </w:r>
            <w:r w:rsidRPr="00FF7698">
              <w:rPr>
                <w:spacing w:val="-2"/>
                <w:sz w:val="20"/>
                <w:szCs w:val="20"/>
              </w:rPr>
              <w:t xml:space="preserve"> тұжырымдардағы</w:t>
            </w:r>
            <w:r w:rsidRPr="00FF7698">
              <w:rPr>
                <w:sz w:val="20"/>
                <w:szCs w:val="20"/>
              </w:rPr>
              <w:t xml:space="preserve"> кішігірім</w:t>
            </w:r>
            <w:r w:rsidRPr="00FF7698">
              <w:rPr>
                <w:spacing w:val="-1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 xml:space="preserve">қателіктерге жол беріледі, бұл тапсырманың жақсы жалпы деңгейіне əсер </w:t>
            </w:r>
            <w:r w:rsidRPr="00FF7698">
              <w:rPr>
                <w:spacing w:val="-2"/>
                <w:sz w:val="20"/>
                <w:szCs w:val="20"/>
              </w:rPr>
              <w:t>етпейді.</w:t>
            </w:r>
          </w:p>
        </w:tc>
        <w:tc>
          <w:tcPr>
            <w:tcW w:w="2408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Негізделген</w:t>
            </w:r>
            <w:r w:rsidRPr="00FF7698">
              <w:rPr>
                <w:spacing w:val="-7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ғылыми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ережелердің</w:t>
            </w:r>
            <w:r w:rsidRPr="00FF7698">
              <w:rPr>
                <w:spacing w:val="-7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қолданылуы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туралы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тұжырымдар</w:t>
            </w:r>
            <w:r w:rsidRPr="00FF7698">
              <w:rPr>
                <w:spacing w:val="-4"/>
                <w:sz w:val="20"/>
                <w:szCs w:val="20"/>
              </w:rPr>
              <w:t xml:space="preserve"> нақты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емес</w:t>
            </w:r>
            <w:r w:rsidRPr="00FF7698">
              <w:rPr>
                <w:spacing w:val="-3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жəне</w:t>
            </w:r>
            <w:r w:rsidRPr="00FF7698">
              <w:rPr>
                <w:spacing w:val="-1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нəтижесіз,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стилистикалық</w:t>
            </w:r>
            <w:r w:rsidRPr="00FF7698">
              <w:rPr>
                <w:spacing w:val="-9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жəне</w:t>
            </w:r>
            <w:r w:rsidRPr="00FF7698">
              <w:rPr>
                <w:sz w:val="20"/>
                <w:szCs w:val="20"/>
              </w:rPr>
              <w:t xml:space="preserve"> грамматикалық қателіктер, сондай-ақ</w:t>
            </w:r>
            <w:r w:rsidRPr="00FF7698">
              <w:rPr>
                <w:spacing w:val="-1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практикалық зерттеу нəтижелерін өңдеуде дəлсіздіктер бар;</w:t>
            </w:r>
          </w:p>
        </w:tc>
        <w:tc>
          <w:tcPr>
            <w:tcW w:w="2270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Тапсырма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өрескел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қателіктермен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орындалды,</w:t>
            </w:r>
            <w:r w:rsidRPr="00FF7698">
              <w:rPr>
                <w:spacing w:val="-6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сұрақтарға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8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жауаптар</w:t>
            </w:r>
            <w:r w:rsidRPr="00FF7698">
              <w:rPr>
                <w:spacing w:val="-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толық</w:t>
            </w:r>
            <w:r w:rsidRPr="00FF7698">
              <w:rPr>
                <w:spacing w:val="-3"/>
                <w:sz w:val="20"/>
                <w:szCs w:val="20"/>
              </w:rPr>
              <w:t xml:space="preserve"> </w:t>
            </w:r>
            <w:r w:rsidRPr="00FF7698">
              <w:rPr>
                <w:spacing w:val="-4"/>
                <w:sz w:val="20"/>
                <w:szCs w:val="20"/>
              </w:rPr>
              <w:t>емес,</w:t>
            </w:r>
          </w:p>
          <w:p w:rsidR="00085D0F" w:rsidRPr="00FF7698" w:rsidRDefault="00085D0F" w:rsidP="00452C20">
            <w:pPr>
              <w:pStyle w:val="TableParagraph"/>
              <w:spacing w:line="229" w:lineRule="exact"/>
              <w:ind w:left="108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тұжырымдамалық</w:t>
            </w:r>
            <w:r w:rsidRPr="00FF7698">
              <w:rPr>
                <w:sz w:val="20"/>
                <w:szCs w:val="20"/>
              </w:rPr>
              <w:t xml:space="preserve"> материалдар</w:t>
            </w:r>
            <w:r w:rsidRPr="00FF7698">
              <w:rPr>
                <w:spacing w:val="-1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 xml:space="preserve">мен дəлелдер нашар </w:t>
            </w:r>
            <w:r w:rsidRPr="00FF7698">
              <w:rPr>
                <w:spacing w:val="-2"/>
                <w:sz w:val="20"/>
                <w:szCs w:val="20"/>
              </w:rPr>
              <w:t>пайдаланылды.</w:t>
            </w:r>
          </w:p>
        </w:tc>
        <w:tc>
          <w:tcPr>
            <w:tcW w:w="2273" w:type="dxa"/>
          </w:tcPr>
          <w:p w:rsidR="00085D0F" w:rsidRPr="00FF7698" w:rsidRDefault="00085D0F" w:rsidP="00452C20">
            <w:pPr>
              <w:pStyle w:val="TableParagraph"/>
              <w:spacing w:line="237" w:lineRule="exact"/>
              <w:ind w:left="109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Тапсырма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FF7698">
              <w:rPr>
                <w:spacing w:val="-2"/>
                <w:sz w:val="20"/>
                <w:szCs w:val="20"/>
              </w:rPr>
              <w:t>орындалмады,</w:t>
            </w:r>
          </w:p>
          <w:p w:rsidR="00085D0F" w:rsidRPr="00FF7698" w:rsidRDefault="00085D0F" w:rsidP="00452C20">
            <w:pPr>
              <w:pStyle w:val="TableParagraph"/>
              <w:spacing w:line="232" w:lineRule="exact"/>
              <w:ind w:left="109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қойылған</w:t>
            </w:r>
            <w:r w:rsidRPr="00FF7698">
              <w:rPr>
                <w:spacing w:val="-5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>сұрақтарға</w:t>
            </w:r>
          </w:p>
          <w:p w:rsidR="00085D0F" w:rsidRPr="00FF7698" w:rsidRDefault="00085D0F" w:rsidP="00452C20">
            <w:pPr>
              <w:pStyle w:val="TableParagraph"/>
              <w:spacing w:line="233" w:lineRule="exact"/>
              <w:ind w:left="109"/>
              <w:rPr>
                <w:sz w:val="20"/>
                <w:szCs w:val="20"/>
              </w:rPr>
            </w:pPr>
            <w:r w:rsidRPr="00FF7698">
              <w:rPr>
                <w:sz w:val="20"/>
                <w:szCs w:val="20"/>
              </w:rPr>
              <w:t>жауап берілмеді,</w:t>
            </w:r>
            <w:r w:rsidRPr="00FF7698">
              <w:rPr>
                <w:spacing w:val="-1"/>
                <w:sz w:val="20"/>
                <w:szCs w:val="20"/>
              </w:rPr>
              <w:t xml:space="preserve"> </w:t>
            </w:r>
            <w:r w:rsidRPr="00FF7698">
              <w:rPr>
                <w:spacing w:val="-2"/>
                <w:sz w:val="20"/>
                <w:szCs w:val="20"/>
              </w:rPr>
              <w:t xml:space="preserve">талдау </w:t>
            </w:r>
            <w:r w:rsidRPr="00FF7698">
              <w:rPr>
                <w:sz w:val="20"/>
                <w:szCs w:val="20"/>
              </w:rPr>
              <w:t>материалдары</w:t>
            </w:r>
            <w:r w:rsidRPr="00FF7698">
              <w:rPr>
                <w:spacing w:val="-8"/>
                <w:sz w:val="20"/>
                <w:szCs w:val="20"/>
              </w:rPr>
              <w:t xml:space="preserve"> </w:t>
            </w:r>
            <w:r w:rsidRPr="00FF7698">
              <w:rPr>
                <w:spacing w:val="-5"/>
                <w:sz w:val="20"/>
                <w:szCs w:val="20"/>
              </w:rPr>
              <w:t>мен</w:t>
            </w:r>
            <w:r w:rsidRPr="00FF7698">
              <w:rPr>
                <w:spacing w:val="-2"/>
                <w:sz w:val="20"/>
                <w:szCs w:val="20"/>
              </w:rPr>
              <w:t xml:space="preserve"> құралдары пайдаланылмады. </w:t>
            </w:r>
            <w:r w:rsidRPr="00FF7698">
              <w:rPr>
                <w:sz w:val="20"/>
                <w:szCs w:val="20"/>
              </w:rPr>
              <w:t>Қорытынды</w:t>
            </w:r>
            <w:r w:rsidRPr="00FF7698">
              <w:rPr>
                <w:spacing w:val="-1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бақылау жүргізу</w:t>
            </w:r>
            <w:r w:rsidRPr="00FF7698">
              <w:rPr>
                <w:spacing w:val="-14"/>
                <w:sz w:val="20"/>
                <w:szCs w:val="20"/>
              </w:rPr>
              <w:t xml:space="preserve"> </w:t>
            </w:r>
            <w:r w:rsidRPr="00FF7698">
              <w:rPr>
                <w:sz w:val="20"/>
                <w:szCs w:val="20"/>
              </w:rPr>
              <w:t>қағидаларына сәйкес келмейді.</w:t>
            </w:r>
          </w:p>
        </w:tc>
      </w:tr>
    </w:tbl>
    <w:p w:rsidR="00085D0F" w:rsidRPr="003D24F5" w:rsidRDefault="00085D0F" w:rsidP="00085D0F">
      <w:pPr>
        <w:tabs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6834A3" w:rsidRDefault="006834A3" w:rsidP="006834A3">
      <w:pPr>
        <w:tabs>
          <w:tab w:val="left" w:pos="993"/>
        </w:tabs>
        <w:spacing w:before="0" w:after="0"/>
        <w:rPr>
          <w:rFonts w:ascii="Tahoma" w:hAnsi="Tahoma" w:cs="Tahoma"/>
          <w:color w:val="C50707"/>
          <w:sz w:val="28"/>
          <w:szCs w:val="28"/>
        </w:rPr>
      </w:pPr>
    </w:p>
    <w:p w:rsidR="00A30672" w:rsidRPr="003D24F5" w:rsidRDefault="00A30672" w:rsidP="00085D0F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30672" w:rsidRPr="003D24F5" w:rsidSect="00400F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756BC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117864">
    <w:abstractNumId w:val="1"/>
  </w:num>
  <w:num w:numId="2" w16cid:durableId="1268385460">
    <w:abstractNumId w:val="2"/>
  </w:num>
  <w:num w:numId="3" w16cid:durableId="628245290">
    <w:abstractNumId w:val="5"/>
  </w:num>
  <w:num w:numId="4" w16cid:durableId="583420625">
    <w:abstractNumId w:val="4"/>
  </w:num>
  <w:num w:numId="5" w16cid:durableId="1018001117">
    <w:abstractNumId w:val="3"/>
  </w:num>
  <w:num w:numId="6" w16cid:durableId="29322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D0"/>
    <w:rsid w:val="00005FA7"/>
    <w:rsid w:val="0008335D"/>
    <w:rsid w:val="00085D0F"/>
    <w:rsid w:val="000B466C"/>
    <w:rsid w:val="000E1D41"/>
    <w:rsid w:val="000E7867"/>
    <w:rsid w:val="0010600F"/>
    <w:rsid w:val="0019620C"/>
    <w:rsid w:val="00200849"/>
    <w:rsid w:val="00245EA8"/>
    <w:rsid w:val="002D5FBF"/>
    <w:rsid w:val="003D24F5"/>
    <w:rsid w:val="00493262"/>
    <w:rsid w:val="004B6F6C"/>
    <w:rsid w:val="004C1303"/>
    <w:rsid w:val="004F0DE4"/>
    <w:rsid w:val="00542F58"/>
    <w:rsid w:val="00583B8C"/>
    <w:rsid w:val="005A5574"/>
    <w:rsid w:val="005D346A"/>
    <w:rsid w:val="005E3B6E"/>
    <w:rsid w:val="006834A3"/>
    <w:rsid w:val="00687612"/>
    <w:rsid w:val="006B17F7"/>
    <w:rsid w:val="007866D6"/>
    <w:rsid w:val="00861051"/>
    <w:rsid w:val="00897B3E"/>
    <w:rsid w:val="008F6E62"/>
    <w:rsid w:val="00906CF6"/>
    <w:rsid w:val="0091284B"/>
    <w:rsid w:val="00942AD0"/>
    <w:rsid w:val="009632F4"/>
    <w:rsid w:val="0098428B"/>
    <w:rsid w:val="00A30672"/>
    <w:rsid w:val="00A94D78"/>
    <w:rsid w:val="00AE3B83"/>
    <w:rsid w:val="00AF48EC"/>
    <w:rsid w:val="00AF5EF1"/>
    <w:rsid w:val="00BA3E65"/>
    <w:rsid w:val="00BF5F09"/>
    <w:rsid w:val="00C529E9"/>
    <w:rsid w:val="00C812CD"/>
    <w:rsid w:val="00CF40C9"/>
    <w:rsid w:val="00D67F0D"/>
    <w:rsid w:val="00DA4114"/>
    <w:rsid w:val="00E17835"/>
    <w:rsid w:val="00F2474C"/>
    <w:rsid w:val="00F33DFB"/>
    <w:rsid w:val="00F52D45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48DC"/>
  <w15:docId w15:val="{715C2207-CA6A-4E48-B327-51C32589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  <w:style w:type="table" w:styleId="a6">
    <w:name w:val="Table Grid"/>
    <w:basedOn w:val="a1"/>
    <w:uiPriority w:val="39"/>
    <w:rsid w:val="00542F58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42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2F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42F58"/>
  </w:style>
  <w:style w:type="table" w:customStyle="1" w:styleId="TableNormal">
    <w:name w:val="Table Normal"/>
    <w:uiPriority w:val="2"/>
    <w:semiHidden/>
    <w:unhideWhenUsed/>
    <w:qFormat/>
    <w:rsid w:val="00A30672"/>
    <w:pPr>
      <w:widowControl w:val="0"/>
      <w:autoSpaceDE w:val="0"/>
      <w:autoSpaceDN w:val="0"/>
      <w:spacing w:before="0" w:after="0"/>
      <w:jc w:val="left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30672"/>
    <w:pPr>
      <w:widowControl w:val="0"/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rsid w:val="00A30672"/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A30672"/>
    <w:pPr>
      <w:widowControl w:val="0"/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info.ru/edu/edu_watching_page.htm?vid=195&amp;p=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ri.com/ru-ru/artificial-intelligence/overview?srsltid=AfmBOooIXbvcijFNHpUy0E-NBBnbwkqWbM3ATx5lvsRZI8MDbEKaME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.gov4c.kz/egk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prbookshop.ru/76053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vainfo.ru/res/0000983101.we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nazymkasymgali16@gmail.com</cp:lastModifiedBy>
  <cp:revision>2</cp:revision>
  <dcterms:created xsi:type="dcterms:W3CDTF">2025-09-21T07:22:00Z</dcterms:created>
  <dcterms:modified xsi:type="dcterms:W3CDTF">2025-09-21T07:22:00Z</dcterms:modified>
</cp:coreProperties>
</file>